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81" w:rsidRDefault="00764881" w:rsidP="00764881">
      <w:pPr>
        <w:widowControl/>
        <w:shd w:val="clear" w:color="auto" w:fill="FFFFFF"/>
        <w:spacing w:line="600" w:lineRule="exact"/>
        <w:jc w:val="center"/>
        <w:outlineLvl w:val="0"/>
        <w:rPr>
          <w:rFonts w:ascii="方正小标宋_GBK" w:eastAsia="方正小标宋_GBK" w:hAnsi="Arial" w:cs="Arial"/>
          <w:b/>
          <w:bCs/>
          <w:kern w:val="36"/>
          <w:sz w:val="44"/>
          <w:szCs w:val="44"/>
        </w:rPr>
      </w:pPr>
    </w:p>
    <w:p w:rsidR="00764881" w:rsidRDefault="00764881" w:rsidP="00764881">
      <w:pPr>
        <w:widowControl/>
        <w:shd w:val="clear" w:color="auto" w:fill="FFFFFF"/>
        <w:spacing w:line="600" w:lineRule="exact"/>
        <w:jc w:val="center"/>
        <w:outlineLvl w:val="0"/>
        <w:rPr>
          <w:rFonts w:ascii="方正小标宋_GBK" w:eastAsia="方正小标宋_GBK" w:hAnsi="Arial" w:cs="Arial" w:hint="eastAsia"/>
          <w:b/>
          <w:bCs/>
          <w:kern w:val="36"/>
          <w:sz w:val="44"/>
          <w:szCs w:val="44"/>
        </w:rPr>
      </w:pPr>
    </w:p>
    <w:p w:rsidR="00764881" w:rsidRDefault="00764881" w:rsidP="00764881">
      <w:pPr>
        <w:widowControl/>
        <w:shd w:val="clear" w:color="auto" w:fill="FFFFFF"/>
        <w:spacing w:line="600" w:lineRule="exact"/>
        <w:jc w:val="center"/>
        <w:outlineLvl w:val="0"/>
        <w:rPr>
          <w:rFonts w:ascii="方正小标宋_GBK" w:eastAsia="方正小标宋_GBK" w:hAnsi="Arial" w:cs="Arial" w:hint="eastAsia"/>
          <w:b/>
          <w:bCs/>
          <w:kern w:val="36"/>
          <w:sz w:val="44"/>
          <w:szCs w:val="44"/>
        </w:rPr>
      </w:pPr>
    </w:p>
    <w:p w:rsidR="00764881" w:rsidRDefault="00764881" w:rsidP="00764881">
      <w:pPr>
        <w:widowControl/>
        <w:shd w:val="clear" w:color="auto" w:fill="FFFFFF"/>
        <w:spacing w:line="600" w:lineRule="exact"/>
        <w:jc w:val="center"/>
        <w:outlineLvl w:val="0"/>
        <w:rPr>
          <w:rFonts w:ascii="方正小标宋_GBK" w:eastAsia="方正小标宋_GBK" w:hAnsi="Arial" w:cs="Arial" w:hint="eastAsia"/>
          <w:b/>
          <w:bCs/>
          <w:kern w:val="36"/>
          <w:sz w:val="44"/>
          <w:szCs w:val="44"/>
        </w:rPr>
      </w:pPr>
    </w:p>
    <w:p w:rsidR="00764881" w:rsidRDefault="00764881" w:rsidP="00764881">
      <w:pPr>
        <w:widowControl/>
        <w:shd w:val="clear" w:color="auto" w:fill="FFFFFF"/>
        <w:spacing w:line="600" w:lineRule="exact"/>
        <w:jc w:val="center"/>
        <w:outlineLvl w:val="0"/>
        <w:rPr>
          <w:rFonts w:ascii="方正小标宋_GBK" w:eastAsia="方正小标宋_GBK" w:hAnsi="Arial" w:cs="Arial" w:hint="eastAsia"/>
          <w:b/>
          <w:bCs/>
          <w:kern w:val="36"/>
          <w:sz w:val="44"/>
          <w:szCs w:val="44"/>
        </w:rPr>
      </w:pPr>
      <w:r>
        <w:rPr>
          <w:rFonts w:ascii="方正小标宋_GBK" w:eastAsia="方正小标宋_GBK" w:hAnsi="Arial" w:cs="Arial" w:hint="eastAsia"/>
          <w:b/>
          <w:bCs/>
          <w:kern w:val="36"/>
          <w:sz w:val="44"/>
          <w:szCs w:val="44"/>
        </w:rPr>
        <w:t>重庆市教育科学“十四五”规划2021年度</w:t>
      </w:r>
    </w:p>
    <w:p w:rsidR="00764881" w:rsidRDefault="00764881" w:rsidP="00764881">
      <w:pPr>
        <w:widowControl/>
        <w:shd w:val="clear" w:color="auto" w:fill="FFFFFF"/>
        <w:spacing w:line="600" w:lineRule="exact"/>
        <w:jc w:val="center"/>
        <w:outlineLvl w:val="0"/>
        <w:rPr>
          <w:rFonts w:ascii="方正小标宋_GBK" w:eastAsia="方正小标宋_GBK" w:hAnsi="Arial" w:cs="Arial" w:hint="eastAsia"/>
          <w:b/>
          <w:bCs/>
          <w:kern w:val="36"/>
          <w:sz w:val="44"/>
          <w:szCs w:val="44"/>
        </w:rPr>
      </w:pPr>
      <w:r>
        <w:rPr>
          <w:rFonts w:ascii="方正小标宋_GBK" w:eastAsia="方正小标宋_GBK" w:hAnsi="Arial" w:cs="Arial" w:hint="eastAsia"/>
          <w:b/>
          <w:bCs/>
          <w:kern w:val="36"/>
          <w:sz w:val="44"/>
          <w:szCs w:val="44"/>
        </w:rPr>
        <w:t>重大课题补充申报公告</w:t>
      </w:r>
    </w:p>
    <w:p w:rsidR="00764881" w:rsidRDefault="00764881" w:rsidP="00764881">
      <w:pPr>
        <w:widowControl/>
        <w:shd w:val="clear" w:color="auto" w:fill="FFFFFF"/>
        <w:spacing w:line="600" w:lineRule="exact"/>
        <w:jc w:val="center"/>
        <w:outlineLvl w:val="0"/>
        <w:rPr>
          <w:rFonts w:ascii="方正小标宋_GBK" w:eastAsia="方正小标宋_GBK" w:hAnsi="Arial" w:cs="Arial" w:hint="eastAsia"/>
          <w:b/>
          <w:bCs/>
          <w:kern w:val="36"/>
          <w:sz w:val="44"/>
          <w:szCs w:val="44"/>
        </w:rPr>
      </w:pP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按照《重庆市教育科学规划管理办法》的有关规定，2021年重庆市教育科学规划重大决策咨询项目面向全市公开发布，现将有关事项公告如下：</w:t>
      </w:r>
    </w:p>
    <w:p w:rsidR="00764881" w:rsidRDefault="00764881" w:rsidP="00764881">
      <w:pPr>
        <w:spacing w:line="560" w:lineRule="exact"/>
        <w:ind w:firstLineChars="200" w:firstLine="643"/>
        <w:rPr>
          <w:rFonts w:ascii="黑体" w:eastAsia="黑体" w:hAnsi="黑体" w:hint="eastAsia"/>
          <w:b/>
          <w:sz w:val="32"/>
          <w:szCs w:val="32"/>
        </w:rPr>
      </w:pPr>
      <w:r>
        <w:rPr>
          <w:rFonts w:ascii="黑体" w:eastAsia="黑体" w:hAnsi="黑体" w:hint="eastAsia"/>
          <w:b/>
          <w:sz w:val="32"/>
          <w:szCs w:val="32"/>
        </w:rPr>
        <w:t>一、发布单位</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重庆市教育科学规划领导小组办公室</w:t>
      </w:r>
    </w:p>
    <w:p w:rsidR="00764881" w:rsidRDefault="00764881" w:rsidP="00764881">
      <w:pPr>
        <w:spacing w:line="560" w:lineRule="exact"/>
        <w:ind w:firstLineChars="200" w:firstLine="643"/>
        <w:rPr>
          <w:rFonts w:ascii="黑体" w:eastAsia="黑体" w:hAnsi="黑体" w:hint="eastAsia"/>
          <w:b/>
          <w:sz w:val="32"/>
          <w:szCs w:val="32"/>
        </w:rPr>
      </w:pPr>
      <w:r>
        <w:rPr>
          <w:rFonts w:ascii="黑体" w:eastAsia="黑体" w:hAnsi="黑体" w:hint="eastAsia"/>
          <w:b/>
          <w:sz w:val="32"/>
          <w:szCs w:val="32"/>
        </w:rPr>
        <w:t>二、发布对象</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重庆市各级各类学校、教科研机构，各咨询、研究和教育机构的从业人员。</w:t>
      </w:r>
    </w:p>
    <w:p w:rsidR="00764881" w:rsidRDefault="00764881" w:rsidP="00764881">
      <w:pPr>
        <w:spacing w:line="560" w:lineRule="exact"/>
        <w:ind w:firstLineChars="200" w:firstLine="643"/>
        <w:rPr>
          <w:rFonts w:ascii="黑体" w:eastAsia="黑体" w:hAnsi="黑体" w:hint="eastAsia"/>
          <w:b/>
          <w:sz w:val="32"/>
          <w:szCs w:val="32"/>
        </w:rPr>
      </w:pPr>
      <w:r>
        <w:rPr>
          <w:rFonts w:ascii="黑体" w:eastAsia="黑体" w:hAnsi="黑体" w:hint="eastAsia"/>
          <w:b/>
          <w:sz w:val="32"/>
          <w:szCs w:val="32"/>
        </w:rPr>
        <w:t>三、课题选题</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1.职业教育服务重庆乡村振兴研究</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2.基于大数据的教育科学研究项目智能化平台建设研究</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（说明：以上重大课题名称即为研究题目，申请人不得变更，不得添加副标题，不得自行命题，否则不予受理。）</w:t>
      </w:r>
    </w:p>
    <w:p w:rsidR="00764881" w:rsidRDefault="00764881" w:rsidP="00764881">
      <w:pPr>
        <w:spacing w:line="560" w:lineRule="exact"/>
        <w:ind w:firstLineChars="200" w:firstLine="643"/>
        <w:rPr>
          <w:rFonts w:ascii="仿宋" w:eastAsia="仿宋" w:hAnsi="仿宋" w:hint="eastAsia"/>
          <w:sz w:val="32"/>
          <w:szCs w:val="32"/>
        </w:rPr>
      </w:pPr>
      <w:r>
        <w:rPr>
          <w:rFonts w:ascii="黑体" w:eastAsia="黑体" w:hAnsi="黑体" w:hint="eastAsia"/>
          <w:b/>
          <w:sz w:val="32"/>
          <w:szCs w:val="32"/>
        </w:rPr>
        <w:t xml:space="preserve">四、申报要求    </w:t>
      </w:r>
      <w:r>
        <w:rPr>
          <w:rFonts w:ascii="仿宋" w:eastAsia="仿宋" w:hAnsi="仿宋" w:hint="eastAsia"/>
          <w:sz w:val="32"/>
          <w:szCs w:val="32"/>
        </w:rPr>
        <w:t xml:space="preserve">                              </w:t>
      </w:r>
    </w:p>
    <w:p w:rsidR="00764881" w:rsidRDefault="00764881" w:rsidP="00764881">
      <w:pPr>
        <w:spacing w:line="560" w:lineRule="exact"/>
        <w:ind w:firstLineChars="200" w:firstLine="643"/>
        <w:rPr>
          <w:rFonts w:ascii="楷体" w:eastAsia="楷体" w:hAnsi="楷体" w:hint="eastAsia"/>
          <w:b/>
          <w:sz w:val="32"/>
          <w:szCs w:val="32"/>
        </w:rPr>
      </w:pPr>
      <w:r>
        <w:rPr>
          <w:rFonts w:ascii="楷体" w:eastAsia="楷体" w:hAnsi="楷体" w:hint="eastAsia"/>
          <w:b/>
          <w:sz w:val="32"/>
          <w:szCs w:val="32"/>
        </w:rPr>
        <w:t xml:space="preserve"> （一）申报人条件</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1.申报人须遵守中华人民共和国宪法和法律，具有副高</w:t>
      </w:r>
      <w:r>
        <w:rPr>
          <w:rFonts w:ascii="仿宋" w:eastAsia="仿宋" w:hAnsi="仿宋" w:hint="eastAsia"/>
          <w:sz w:val="32"/>
          <w:szCs w:val="32"/>
        </w:rPr>
        <w:lastRenderedPageBreak/>
        <w:t>级及以上专业技术职称（职务）、或者具有博士学位，能够担负起课题研究实际组织者和指导者的责任。</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2.申报人只能申报一个课题，且不能作为课题组成员参与其他重大课题的申报；课题组成员最多只能同时参加两个重大课题的申报。</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3.已承担重庆市教育科学规划课题但尚未结题的课题负责人不得申报本次重大课题。</w:t>
      </w:r>
    </w:p>
    <w:p w:rsidR="00764881" w:rsidRDefault="00764881" w:rsidP="00764881">
      <w:pPr>
        <w:spacing w:line="560" w:lineRule="exact"/>
        <w:ind w:firstLineChars="200" w:firstLine="643"/>
        <w:rPr>
          <w:rFonts w:ascii="楷体" w:eastAsia="楷体" w:hAnsi="楷体" w:hint="eastAsia"/>
          <w:b/>
          <w:sz w:val="32"/>
          <w:szCs w:val="32"/>
        </w:rPr>
      </w:pPr>
      <w:r>
        <w:rPr>
          <w:rFonts w:ascii="楷体" w:eastAsia="楷体" w:hAnsi="楷体" w:hint="eastAsia"/>
          <w:b/>
          <w:sz w:val="32"/>
          <w:szCs w:val="32"/>
        </w:rPr>
        <w:t>（二）申报单位条件</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在相关领域具有较雄厚的学术资源和研究实力；设有科研管理的职能部门；能够提供开展研究工作的必要条件并承诺信誉保证。以兼职人员身份从所兼职单位申报的，兼职单位须审核兼职人员正式聘用关系的真实性，承担项目管理职责并承诺信誉保证。</w:t>
      </w:r>
    </w:p>
    <w:p w:rsidR="00764881" w:rsidRDefault="00764881" w:rsidP="00764881">
      <w:pPr>
        <w:spacing w:line="560" w:lineRule="exact"/>
        <w:ind w:firstLineChars="200" w:firstLine="643"/>
        <w:rPr>
          <w:rFonts w:ascii="楷体" w:eastAsia="楷体" w:hAnsi="楷体" w:hint="eastAsia"/>
          <w:b/>
          <w:sz w:val="32"/>
          <w:szCs w:val="32"/>
        </w:rPr>
      </w:pPr>
      <w:r>
        <w:rPr>
          <w:rFonts w:ascii="楷体" w:eastAsia="楷体" w:hAnsi="楷体" w:hint="eastAsia"/>
          <w:b/>
          <w:sz w:val="32"/>
          <w:szCs w:val="32"/>
        </w:rPr>
        <w:t xml:space="preserve">（三）研究期限 </w:t>
      </w:r>
      <w:r>
        <w:rPr>
          <w:rFonts w:ascii="Calibri" w:eastAsia="楷体" w:hAnsi="Calibri" w:cs="Calibri"/>
          <w:b/>
          <w:sz w:val="32"/>
          <w:szCs w:val="32"/>
        </w:rPr>
        <w:t> </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重大项目研究时限不超过两年，咨询报告提交时限不超过1年（从签订合同之日至结题验收之日止）。</w:t>
      </w:r>
    </w:p>
    <w:p w:rsidR="00764881" w:rsidRDefault="00764881" w:rsidP="00764881">
      <w:pPr>
        <w:spacing w:line="560" w:lineRule="exact"/>
        <w:ind w:firstLineChars="200" w:firstLine="643"/>
        <w:rPr>
          <w:rFonts w:ascii="黑体" w:eastAsia="黑体" w:hAnsi="黑体" w:hint="eastAsia"/>
          <w:b/>
          <w:sz w:val="32"/>
          <w:szCs w:val="32"/>
        </w:rPr>
      </w:pPr>
      <w:r>
        <w:rPr>
          <w:rFonts w:ascii="黑体" w:eastAsia="黑体" w:hAnsi="黑体" w:hint="eastAsia"/>
          <w:b/>
          <w:sz w:val="32"/>
          <w:szCs w:val="32"/>
        </w:rPr>
        <w:t>五、步骤</w:t>
      </w:r>
      <w:r>
        <w:rPr>
          <w:rFonts w:ascii="宋体" w:hAnsi="宋体" w:cs="宋体" w:hint="eastAsia"/>
          <w:b/>
          <w:sz w:val="32"/>
          <w:szCs w:val="32"/>
        </w:rPr>
        <w:t> </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下载申请·评审书（见附件1）—选择课题—填写—邮寄（时间以邮戳为准）</w:t>
      </w:r>
      <w:proofErr w:type="gramStart"/>
      <w:r>
        <w:rPr>
          <w:rFonts w:ascii="仿宋" w:eastAsia="仿宋" w:hAnsi="仿宋" w:hint="eastAsia"/>
          <w:sz w:val="32"/>
          <w:szCs w:val="32"/>
        </w:rPr>
        <w:t>—资格</w:t>
      </w:r>
      <w:proofErr w:type="gramEnd"/>
      <w:r>
        <w:rPr>
          <w:rFonts w:ascii="仿宋" w:eastAsia="仿宋" w:hAnsi="仿宋" w:hint="eastAsia"/>
          <w:sz w:val="32"/>
          <w:szCs w:val="32"/>
        </w:rPr>
        <w:t>审查—通讯评审</w:t>
      </w:r>
      <w:proofErr w:type="gramStart"/>
      <w:r>
        <w:rPr>
          <w:rFonts w:ascii="仿宋" w:eastAsia="仿宋" w:hAnsi="仿宋" w:hint="eastAsia"/>
          <w:sz w:val="32"/>
          <w:szCs w:val="32"/>
        </w:rPr>
        <w:t>—现场</w:t>
      </w:r>
      <w:proofErr w:type="gramEnd"/>
      <w:r>
        <w:rPr>
          <w:rFonts w:ascii="仿宋" w:eastAsia="仿宋" w:hAnsi="仿宋" w:hint="eastAsia"/>
          <w:sz w:val="32"/>
          <w:szCs w:val="32"/>
        </w:rPr>
        <w:t>答辩—专家会议评审—领导审定</w:t>
      </w:r>
      <w:proofErr w:type="gramStart"/>
      <w:r>
        <w:rPr>
          <w:rFonts w:ascii="仿宋" w:eastAsia="仿宋" w:hAnsi="仿宋" w:hint="eastAsia"/>
          <w:sz w:val="32"/>
          <w:szCs w:val="32"/>
        </w:rPr>
        <w:t>—签订</w:t>
      </w:r>
      <w:proofErr w:type="gramEnd"/>
      <w:r>
        <w:rPr>
          <w:rFonts w:ascii="仿宋" w:eastAsia="仿宋" w:hAnsi="仿宋" w:hint="eastAsia"/>
          <w:sz w:val="32"/>
          <w:szCs w:val="32"/>
        </w:rPr>
        <w:t>课题研究合同。纸质稿一式6份（其中1份原件，5份复印件）、</w:t>
      </w:r>
      <w:r>
        <w:rPr>
          <w:rFonts w:ascii="仿宋_GB2312" w:eastAsia="仿宋_GB2312" w:hint="eastAsia"/>
          <w:sz w:val="32"/>
          <w:szCs w:val="32"/>
        </w:rPr>
        <w:t>加盖公章的纸质汇总表（附件2）1份。资料</w:t>
      </w:r>
      <w:r>
        <w:rPr>
          <w:rFonts w:ascii="仿宋" w:eastAsia="仿宋" w:hAnsi="仿宋" w:hint="eastAsia"/>
          <w:sz w:val="32"/>
          <w:szCs w:val="32"/>
        </w:rPr>
        <w:t>报送至：重庆市渝中区桂花园路12号重庆市教育科学研究</w:t>
      </w:r>
      <w:proofErr w:type="gramStart"/>
      <w:r>
        <w:rPr>
          <w:rFonts w:ascii="仿宋" w:eastAsia="仿宋" w:hAnsi="仿宋" w:hint="eastAsia"/>
          <w:sz w:val="32"/>
          <w:szCs w:val="32"/>
        </w:rPr>
        <w:t>院规划</w:t>
      </w:r>
      <w:proofErr w:type="gramEnd"/>
      <w:r>
        <w:rPr>
          <w:rFonts w:ascii="仿宋" w:eastAsia="仿宋" w:hAnsi="仿宋" w:hint="eastAsia"/>
          <w:sz w:val="32"/>
          <w:szCs w:val="32"/>
        </w:rPr>
        <w:t>办，邮编：400015。同时发送电子版申请·评审书和汇总表</w:t>
      </w:r>
      <w:proofErr w:type="gramStart"/>
      <w:r>
        <w:rPr>
          <w:rFonts w:ascii="仿宋" w:eastAsia="仿宋" w:hAnsi="仿宋" w:hint="eastAsia"/>
          <w:sz w:val="32"/>
          <w:szCs w:val="32"/>
        </w:rPr>
        <w:t>至规划</w:t>
      </w:r>
      <w:proofErr w:type="gramEnd"/>
      <w:r>
        <w:rPr>
          <w:rFonts w:ascii="仿宋" w:eastAsia="仿宋" w:hAnsi="仿宋" w:hint="eastAsia"/>
          <w:sz w:val="32"/>
          <w:szCs w:val="32"/>
        </w:rPr>
        <w:t>办邮箱：cqjyghb@163.com。</w:t>
      </w:r>
      <w:r>
        <w:rPr>
          <w:rFonts w:ascii="仿宋" w:eastAsia="仿宋" w:hAnsi="仿宋" w:hint="eastAsia"/>
          <w:sz w:val="32"/>
          <w:szCs w:val="32"/>
        </w:rPr>
        <w:lastRenderedPageBreak/>
        <w:t>受理截止时间：2021年11月28日（以邮戳为准）。现场答辩日期另行通知，不参加答辩视为自动放弃。</w:t>
      </w:r>
    </w:p>
    <w:p w:rsidR="00764881" w:rsidRDefault="00764881" w:rsidP="00764881">
      <w:pPr>
        <w:spacing w:line="560" w:lineRule="exact"/>
        <w:ind w:firstLineChars="200" w:firstLine="643"/>
        <w:rPr>
          <w:rFonts w:ascii="黑体" w:eastAsia="黑体" w:hAnsi="黑体" w:hint="eastAsia"/>
          <w:b/>
          <w:sz w:val="32"/>
          <w:szCs w:val="32"/>
        </w:rPr>
      </w:pPr>
      <w:r>
        <w:rPr>
          <w:rFonts w:ascii="黑体" w:eastAsia="黑体" w:hAnsi="黑体" w:hint="eastAsia"/>
          <w:b/>
          <w:sz w:val="32"/>
          <w:szCs w:val="32"/>
        </w:rPr>
        <w:t>六、资助额度</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重大项目8万元/项。</w:t>
      </w:r>
    </w:p>
    <w:p w:rsidR="00764881" w:rsidRDefault="00764881" w:rsidP="00764881">
      <w:pPr>
        <w:spacing w:line="560" w:lineRule="exact"/>
        <w:ind w:firstLineChars="200" w:firstLine="643"/>
        <w:rPr>
          <w:rFonts w:ascii="黑体" w:eastAsia="黑体" w:hAnsi="黑体" w:hint="eastAsia"/>
          <w:b/>
          <w:sz w:val="32"/>
          <w:szCs w:val="32"/>
        </w:rPr>
      </w:pPr>
      <w:r>
        <w:rPr>
          <w:rFonts w:ascii="黑体" w:eastAsia="黑体" w:hAnsi="黑体" w:hint="eastAsia"/>
          <w:b/>
          <w:sz w:val="32"/>
          <w:szCs w:val="32"/>
        </w:rPr>
        <w:t>七、其他注意事项</w:t>
      </w:r>
      <w:r>
        <w:rPr>
          <w:rFonts w:ascii="宋体" w:hAnsi="宋体" w:cs="宋体" w:hint="eastAsia"/>
          <w:b/>
          <w:sz w:val="32"/>
          <w:szCs w:val="32"/>
        </w:rPr>
        <w:t>  </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（一）规划办联系电话</w:t>
      </w:r>
      <w:bookmarkStart w:id="0" w:name="_Hlk38898383"/>
      <w:r>
        <w:rPr>
          <w:rFonts w:ascii="仿宋" w:eastAsia="仿宋" w:hAnsi="仿宋" w:hint="eastAsia"/>
          <w:sz w:val="32"/>
          <w:szCs w:val="32"/>
        </w:rPr>
        <w:t>：63853100</w:t>
      </w:r>
      <w:bookmarkEnd w:id="0"/>
      <w:r>
        <w:rPr>
          <w:rFonts w:ascii="仿宋" w:eastAsia="仿宋" w:hAnsi="仿宋" w:hint="eastAsia"/>
          <w:sz w:val="32"/>
          <w:szCs w:val="32"/>
        </w:rPr>
        <w:t>。</w:t>
      </w: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（二）申报人请务必保持手机畅通，联系方式填写手机号码和电子邮箱。如因联系不畅造成的后果，由相关人员自己承担。</w:t>
      </w:r>
    </w:p>
    <w:p w:rsidR="00764881" w:rsidRDefault="00764881" w:rsidP="00764881">
      <w:pPr>
        <w:spacing w:line="560" w:lineRule="exact"/>
        <w:rPr>
          <w:rFonts w:ascii="仿宋" w:eastAsia="仿宋" w:hAnsi="仿宋" w:hint="eastAsia"/>
          <w:sz w:val="32"/>
          <w:szCs w:val="32"/>
        </w:rPr>
      </w:pPr>
    </w:p>
    <w:p w:rsidR="00764881" w:rsidRDefault="00764881" w:rsidP="00764881">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附件：1.2021年度重庆市教育科学规划重大课题申请·</w:t>
      </w:r>
    </w:p>
    <w:p w:rsidR="00764881" w:rsidRDefault="00764881" w:rsidP="00764881">
      <w:pPr>
        <w:spacing w:line="560" w:lineRule="exact"/>
        <w:ind w:firstLineChars="500" w:firstLine="1600"/>
        <w:rPr>
          <w:rFonts w:ascii="仿宋" w:eastAsia="仿宋" w:hAnsi="仿宋" w:hint="eastAsia"/>
          <w:sz w:val="32"/>
          <w:szCs w:val="32"/>
        </w:rPr>
      </w:pPr>
      <w:r>
        <w:rPr>
          <w:rFonts w:ascii="仿宋" w:eastAsia="仿宋" w:hAnsi="仿宋" w:hint="eastAsia"/>
          <w:sz w:val="32"/>
          <w:szCs w:val="32"/>
        </w:rPr>
        <w:t>评审书</w:t>
      </w:r>
    </w:p>
    <w:p w:rsidR="00764881" w:rsidRDefault="00764881" w:rsidP="00764881">
      <w:pPr>
        <w:spacing w:line="560" w:lineRule="exact"/>
        <w:ind w:leftChars="760" w:left="1596"/>
        <w:rPr>
          <w:rFonts w:ascii="仿宋" w:eastAsia="仿宋" w:hAnsi="仿宋" w:hint="eastAsia"/>
          <w:sz w:val="32"/>
          <w:szCs w:val="32"/>
        </w:rPr>
      </w:pPr>
      <w:r>
        <w:rPr>
          <w:rFonts w:ascii="仿宋" w:eastAsia="仿宋" w:hAnsi="仿宋" w:hint="eastAsia"/>
          <w:sz w:val="32"/>
          <w:szCs w:val="32"/>
        </w:rPr>
        <w:t>2.重庆市教育科学“十四五”规划2021年度重大课题材料汇总表</w:t>
      </w:r>
    </w:p>
    <w:p w:rsidR="00764881" w:rsidRDefault="00764881" w:rsidP="00764881">
      <w:pPr>
        <w:spacing w:line="600" w:lineRule="exact"/>
        <w:ind w:firstLineChars="1200" w:firstLine="3840"/>
        <w:rPr>
          <w:rFonts w:ascii="仿宋" w:eastAsia="仿宋" w:hAnsi="仿宋" w:hint="eastAsia"/>
          <w:sz w:val="32"/>
          <w:szCs w:val="32"/>
        </w:rPr>
      </w:pPr>
    </w:p>
    <w:p w:rsidR="00764881" w:rsidRDefault="00764881" w:rsidP="00764881">
      <w:pPr>
        <w:spacing w:line="600" w:lineRule="exact"/>
        <w:ind w:firstLineChars="900" w:firstLine="2880"/>
        <w:rPr>
          <w:rFonts w:ascii="仿宋" w:eastAsia="仿宋" w:hAnsi="仿宋" w:hint="eastAsia"/>
          <w:sz w:val="32"/>
          <w:szCs w:val="32"/>
        </w:rPr>
      </w:pPr>
      <w:bookmarkStart w:id="1" w:name="_GoBack"/>
      <w:bookmarkEnd w:id="1"/>
      <w:r>
        <w:rPr>
          <w:rFonts w:ascii="仿宋" w:eastAsia="仿宋" w:hAnsi="仿宋" w:hint="eastAsia"/>
          <w:sz w:val="32"/>
          <w:szCs w:val="32"/>
        </w:rPr>
        <w:t>重庆市教育科学规划领导小组办公室</w:t>
      </w:r>
    </w:p>
    <w:p w:rsidR="00764881" w:rsidRDefault="00764881" w:rsidP="00764881">
      <w:pPr>
        <w:spacing w:line="600" w:lineRule="exact"/>
        <w:ind w:firstLineChars="1600" w:firstLine="5120"/>
        <w:rPr>
          <w:rFonts w:ascii="仿宋" w:eastAsia="仿宋" w:hAnsi="仿宋" w:hint="eastAsia"/>
          <w:sz w:val="32"/>
          <w:szCs w:val="32"/>
        </w:rPr>
      </w:pPr>
      <w:r>
        <w:rPr>
          <w:rFonts w:ascii="仿宋" w:eastAsia="仿宋" w:hAnsi="仿宋" w:hint="eastAsia"/>
          <w:sz w:val="32"/>
          <w:szCs w:val="32"/>
        </w:rPr>
        <w:t>2021年11月10日</w:t>
      </w:r>
    </w:p>
    <w:p w:rsidR="0007072D" w:rsidRDefault="0007072D"/>
    <w:sectPr w:rsidR="000707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595"/>
    <w:rsid w:val="0007072D"/>
    <w:rsid w:val="00764881"/>
    <w:rsid w:val="0089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8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8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2021-11-12T14:38:00Z</dcterms:created>
  <dcterms:modified xsi:type="dcterms:W3CDTF">2021-11-12T14:38:00Z</dcterms:modified>
</cp:coreProperties>
</file>