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600" w:lineRule="exact"/>
        <w:rPr>
          <w:rFonts w:ascii="Times New Roman" w:hAnsi="Times New Roman" w:eastAsia="方正黑体_GBK" w:cs="Times New Roman"/>
          <w:color w:val="000000"/>
          <w:sz w:val="32"/>
          <w:szCs w:val="32"/>
        </w:rPr>
      </w:pPr>
      <w:bookmarkStart w:id="0" w:name="_GoBack"/>
      <w:bookmarkEnd w:id="0"/>
      <w:r>
        <w:rPr>
          <w:rFonts w:hint="eastAsia" w:ascii="Times New Roman" w:hAnsi="Times New Roman" w:eastAsia="方正黑体_GBK" w:cs="Times New Roman"/>
          <w:color w:val="000000"/>
          <w:sz w:val="32"/>
          <w:szCs w:val="32"/>
        </w:rPr>
        <w:t>附件</w:t>
      </w:r>
      <w:r>
        <w:rPr>
          <w:rFonts w:ascii="Times New Roman" w:hAnsi="Times New Roman" w:eastAsia="方正黑体_GBK" w:cs="Times New Roman"/>
          <w:color w:val="000000"/>
          <w:sz w:val="32"/>
          <w:szCs w:val="32"/>
        </w:rPr>
        <w:t>1</w:t>
      </w:r>
    </w:p>
    <w:p>
      <w:pPr>
        <w:snapToGrid w:val="0"/>
        <w:spacing w:line="600" w:lineRule="exact"/>
        <w:jc w:val="center"/>
        <w:rPr>
          <w:rFonts w:ascii="Times New Roman" w:hAnsi="Times New Roman" w:eastAsia="方正小标宋_GBK" w:cs="Times New Roman"/>
          <w:b/>
          <w:color w:val="000000"/>
          <w:sz w:val="44"/>
          <w:szCs w:val="44"/>
        </w:rPr>
      </w:pPr>
      <w:r>
        <w:rPr>
          <w:rFonts w:hint="eastAsia" w:ascii="Times New Roman" w:hAnsi="Times New Roman" w:eastAsia="方正小标宋_GBK" w:cs="Times New Roman"/>
          <w:b/>
          <w:color w:val="000000"/>
          <w:sz w:val="44"/>
          <w:szCs w:val="44"/>
        </w:rPr>
        <w:t>云阳县企业科技资源需求情况</w:t>
      </w:r>
    </w:p>
    <w:p>
      <w:pPr>
        <w:snapToGrid w:val="0"/>
        <w:spacing w:line="600" w:lineRule="exact"/>
        <w:rPr>
          <w:rFonts w:ascii="方正黑体_GBK" w:hAnsi="方正黑体_GBK" w:eastAsia="方正黑体_GBK" w:cs="方正黑体_GBK"/>
          <w:color w:val="000000"/>
          <w:sz w:val="32"/>
          <w:szCs w:val="32"/>
        </w:rPr>
      </w:pPr>
    </w:p>
    <w:tbl>
      <w:tblPr>
        <w:tblStyle w:val="9"/>
        <w:tblW w:w="10065" w:type="dxa"/>
        <w:tblInd w:w="-459" w:type="dxa"/>
        <w:tblLayout w:type="autofit"/>
        <w:tblCellMar>
          <w:top w:w="0" w:type="dxa"/>
          <w:left w:w="108" w:type="dxa"/>
          <w:bottom w:w="0" w:type="dxa"/>
          <w:right w:w="108" w:type="dxa"/>
        </w:tblCellMar>
      </w:tblPr>
      <w:tblGrid>
        <w:gridCol w:w="1134"/>
        <w:gridCol w:w="3686"/>
        <w:gridCol w:w="5245"/>
      </w:tblGrid>
      <w:tr>
        <w:tblPrEx>
          <w:tblCellMar>
            <w:top w:w="0" w:type="dxa"/>
            <w:left w:w="108" w:type="dxa"/>
            <w:bottom w:w="0" w:type="dxa"/>
            <w:right w:w="108" w:type="dxa"/>
          </w:tblCellMar>
        </w:tblPrEx>
        <w:trPr>
          <w:trHeight w:val="873"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序号</w:t>
            </w:r>
          </w:p>
        </w:tc>
        <w:tc>
          <w:tcPr>
            <w:tcW w:w="3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企业名称</w:t>
            </w:r>
          </w:p>
        </w:tc>
        <w:tc>
          <w:tcPr>
            <w:tcW w:w="52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科技需要</w:t>
            </w:r>
          </w:p>
        </w:tc>
      </w:tr>
      <w:tr>
        <w:tblPrEx>
          <w:tblCellMar>
            <w:top w:w="0" w:type="dxa"/>
            <w:left w:w="108" w:type="dxa"/>
            <w:bottom w:w="0" w:type="dxa"/>
            <w:right w:w="108" w:type="dxa"/>
          </w:tblCellMar>
        </w:tblPrEx>
        <w:trPr>
          <w:trHeight w:val="1001"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云阳金田塑业有限公司</w:t>
            </w:r>
          </w:p>
        </w:tc>
        <w:tc>
          <w:tcPr>
            <w:tcW w:w="524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一、实现自动化改造替换人工操作难度大的岗位</w:t>
            </w:r>
          </w:p>
          <w:p>
            <w:pPr>
              <w:widowControl/>
              <w:spacing w:line="400" w:lineRule="exact"/>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二、如何实现设备自动巡检</w:t>
            </w:r>
          </w:p>
        </w:tc>
      </w:tr>
      <w:tr>
        <w:tblPrEx>
          <w:tblCellMar>
            <w:top w:w="0" w:type="dxa"/>
            <w:left w:w="108" w:type="dxa"/>
            <w:bottom w:w="0" w:type="dxa"/>
            <w:right w:w="108" w:type="dxa"/>
          </w:tblCellMar>
        </w:tblPrEx>
        <w:trPr>
          <w:trHeight w:val="1001"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云阳县锦艺新材料科技有限公司</w:t>
            </w:r>
          </w:p>
        </w:tc>
        <w:tc>
          <w:tcPr>
            <w:tcW w:w="524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 xml:space="preserve">(一)特殊无机粉体    </w:t>
            </w:r>
          </w:p>
          <w:p>
            <w:pPr>
              <w:widowControl/>
              <w:spacing w:line="400" w:lineRule="exact"/>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 xml:space="preserve"> (二)粉体材料生产技术</w:t>
            </w:r>
          </w:p>
        </w:tc>
      </w:tr>
      <w:tr>
        <w:tblPrEx>
          <w:tblCellMar>
            <w:top w:w="0" w:type="dxa"/>
            <w:left w:w="108" w:type="dxa"/>
            <w:bottom w:w="0" w:type="dxa"/>
            <w:right w:w="108" w:type="dxa"/>
          </w:tblCellMar>
        </w:tblPrEx>
        <w:trPr>
          <w:trHeight w:val="1006"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重庆三峡云海药业股份有限公司</w:t>
            </w:r>
          </w:p>
        </w:tc>
        <w:tc>
          <w:tcPr>
            <w:tcW w:w="524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一、如何提升企业生产线数字化和智能化？      二、如何处理保健酒沉淀问题？</w:t>
            </w:r>
          </w:p>
        </w:tc>
      </w:tr>
      <w:tr>
        <w:tblPrEx>
          <w:tblCellMar>
            <w:top w:w="0" w:type="dxa"/>
            <w:left w:w="108" w:type="dxa"/>
            <w:bottom w:w="0" w:type="dxa"/>
            <w:right w:w="108" w:type="dxa"/>
          </w:tblCellMar>
        </w:tblPrEx>
        <w:trPr>
          <w:trHeight w:val="1124"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云阳县明天菌业有限公司</w:t>
            </w:r>
          </w:p>
        </w:tc>
        <w:tc>
          <w:tcPr>
            <w:tcW w:w="524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一、青杠黑木耳品种研发技术                   二、香菇越夏高产栽培技术</w:t>
            </w:r>
          </w:p>
        </w:tc>
      </w:tr>
      <w:tr>
        <w:tblPrEx>
          <w:tblCellMar>
            <w:top w:w="0" w:type="dxa"/>
            <w:left w:w="108" w:type="dxa"/>
            <w:bottom w:w="0" w:type="dxa"/>
            <w:right w:w="108" w:type="dxa"/>
          </w:tblCellMar>
        </w:tblPrEx>
        <w:trPr>
          <w:trHeight w:val="856"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重庆市宁川农业开发有限公司</w:t>
            </w:r>
          </w:p>
        </w:tc>
        <w:tc>
          <w:tcPr>
            <w:tcW w:w="524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一、龙眼保鲜方法</w:t>
            </w:r>
          </w:p>
        </w:tc>
      </w:tr>
      <w:tr>
        <w:tblPrEx>
          <w:tblCellMar>
            <w:top w:w="0" w:type="dxa"/>
            <w:left w:w="108" w:type="dxa"/>
            <w:bottom w:w="0" w:type="dxa"/>
            <w:right w:w="108" w:type="dxa"/>
          </w:tblCellMar>
        </w:tblPrEx>
        <w:trPr>
          <w:trHeight w:val="855"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云阳县赛凤农业开发有限公司</w:t>
            </w:r>
          </w:p>
        </w:tc>
        <w:tc>
          <w:tcPr>
            <w:tcW w:w="5245"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一、葡萄病虫害防治</w:t>
            </w:r>
          </w:p>
        </w:tc>
      </w:tr>
      <w:tr>
        <w:tblPrEx>
          <w:tblCellMar>
            <w:top w:w="0" w:type="dxa"/>
            <w:left w:w="108" w:type="dxa"/>
            <w:bottom w:w="0" w:type="dxa"/>
            <w:right w:w="108" w:type="dxa"/>
          </w:tblCellMar>
        </w:tblPrEx>
        <w:trPr>
          <w:trHeight w:val="750"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w:t>
            </w:r>
          </w:p>
        </w:tc>
        <w:tc>
          <w:tcPr>
            <w:tcW w:w="368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云阳县王小芹蔬菜种植</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家庭农场</w:t>
            </w:r>
          </w:p>
        </w:tc>
        <w:tc>
          <w:tcPr>
            <w:tcW w:w="5245"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一、草莓无土栽培技术  二、火龙果越冬技术</w:t>
            </w:r>
          </w:p>
        </w:tc>
      </w:tr>
      <w:tr>
        <w:tblPrEx>
          <w:tblCellMar>
            <w:top w:w="0" w:type="dxa"/>
            <w:left w:w="108" w:type="dxa"/>
            <w:bottom w:w="0" w:type="dxa"/>
            <w:right w:w="108" w:type="dxa"/>
          </w:tblCellMar>
        </w:tblPrEx>
        <w:trPr>
          <w:trHeight w:val="894"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重庆渝峰乌天麻集团</w:t>
            </w:r>
          </w:p>
        </w:tc>
        <w:tc>
          <w:tcPr>
            <w:tcW w:w="5245"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一、乌天麻相关产品工艺精进</w:t>
            </w:r>
          </w:p>
        </w:tc>
      </w:tr>
      <w:tr>
        <w:tblPrEx>
          <w:tblCellMar>
            <w:top w:w="0" w:type="dxa"/>
            <w:left w:w="108" w:type="dxa"/>
            <w:bottom w:w="0" w:type="dxa"/>
            <w:right w:w="108" w:type="dxa"/>
          </w:tblCellMar>
        </w:tblPrEx>
        <w:trPr>
          <w:trHeight w:val="1292"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w:t>
            </w:r>
          </w:p>
        </w:tc>
        <w:tc>
          <w:tcPr>
            <w:tcW w:w="3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重庆龙缸茶业有限公司</w:t>
            </w:r>
          </w:p>
        </w:tc>
        <w:tc>
          <w:tcPr>
            <w:tcW w:w="5245"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 xml:space="preserve">一、企业产品销售电商专业人才及美工技术水平提升                   </w:t>
            </w:r>
          </w:p>
          <w:p>
            <w:pPr>
              <w:widowControl/>
              <w:spacing w:line="400" w:lineRule="exact"/>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 xml:space="preserve"> 二、产品精包装生产线建设技术需求</w:t>
            </w:r>
          </w:p>
        </w:tc>
      </w:tr>
      <w:tr>
        <w:tblPrEx>
          <w:tblCellMar>
            <w:top w:w="0" w:type="dxa"/>
            <w:left w:w="108" w:type="dxa"/>
            <w:bottom w:w="0" w:type="dxa"/>
            <w:right w:w="108" w:type="dxa"/>
          </w:tblCellMar>
        </w:tblPrEx>
        <w:trPr>
          <w:trHeight w:val="1016"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w:t>
            </w:r>
          </w:p>
        </w:tc>
        <w:tc>
          <w:tcPr>
            <w:tcW w:w="3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szCs w:val="24"/>
              </w:rPr>
            </w:pPr>
            <w:r>
              <w:rPr>
                <w:rFonts w:hint="eastAsia" w:ascii="Times New Roman" w:hAnsi="Times New Roman" w:eastAsia="方正仿宋_GBK" w:cs="Times New Roman"/>
                <w:bCs/>
                <w:color w:val="000000"/>
                <w:sz w:val="24"/>
                <w:szCs w:val="24"/>
              </w:rPr>
              <w:t>云阳县源发葛根种植专业合作社</w:t>
            </w:r>
          </w:p>
        </w:tc>
        <w:tc>
          <w:tcPr>
            <w:tcW w:w="5245"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一、</w:t>
            </w:r>
            <w:r>
              <w:rPr>
                <w:rFonts w:hint="eastAsia" w:ascii="方正仿宋_GBK" w:hAnsi="宋体" w:eastAsia="方正仿宋_GBK" w:cs="Times New Roman"/>
                <w:bCs/>
                <w:color w:val="000000"/>
                <w:sz w:val="24"/>
                <w:szCs w:val="24"/>
              </w:rPr>
              <w:t>标准化绿色高产种植及产品研发        二、如何实现精加工</w:t>
            </w:r>
          </w:p>
        </w:tc>
      </w:tr>
    </w:tbl>
    <w:p>
      <w:pPr>
        <w:spacing w:line="600" w:lineRule="exact"/>
        <w:rPr>
          <w:rFonts w:ascii="方正黑体_GBK" w:hAnsi="Times New Roman" w:eastAsia="方正黑体_GBK" w:cs="Times New Roman"/>
          <w:color w:val="000000"/>
          <w:sz w:val="32"/>
          <w:szCs w:val="32"/>
        </w:rPr>
      </w:pPr>
    </w:p>
    <w:p>
      <w:pPr>
        <w:spacing w:line="600" w:lineRule="exact"/>
        <w:ind w:firstLine="1760" w:firstLineChars="400"/>
        <w:jc w:val="both"/>
        <w:rPr>
          <w:rFonts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lang w:val="en-US" w:eastAsia="zh-CN"/>
        </w:rPr>
        <w:t>1、</w:t>
      </w:r>
      <w:r>
        <w:rPr>
          <w:rFonts w:hint="eastAsia" w:ascii="方正小标宋_GBK" w:hAnsi="Times New Roman" w:eastAsia="方正小标宋_GBK" w:cs="Times New Roman"/>
          <w:color w:val="000000"/>
          <w:sz w:val="44"/>
          <w:szCs w:val="44"/>
        </w:rPr>
        <w:t>企业科技需求征集表</w:t>
      </w:r>
    </w:p>
    <w:p>
      <w:pPr>
        <w:spacing w:line="600" w:lineRule="exact"/>
        <w:rPr>
          <w:rFonts w:ascii="Times New Roman" w:hAnsi="Times New Roman" w:eastAsia="方正仿宋_GBK" w:cs="Times New Roman"/>
          <w:bCs/>
          <w:color w:val="000000"/>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391"/>
        <w:gridCol w:w="235"/>
        <w:gridCol w:w="980"/>
        <w:gridCol w:w="1470"/>
        <w:gridCol w:w="1501"/>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7"/>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单位全称</w:t>
            </w:r>
          </w:p>
        </w:tc>
        <w:tc>
          <w:tcPr>
            <w:tcW w:w="4076" w:type="dxa"/>
            <w:gridSpan w:val="4"/>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云阳金田塑业有限公司</w:t>
            </w:r>
          </w:p>
        </w:tc>
        <w:tc>
          <w:tcPr>
            <w:tcW w:w="1501"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成立时间</w:t>
            </w:r>
          </w:p>
        </w:tc>
        <w:tc>
          <w:tcPr>
            <w:tcW w:w="216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2009年 5 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负责人</w:t>
            </w:r>
          </w:p>
        </w:tc>
        <w:tc>
          <w:tcPr>
            <w:tcW w:w="1391"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杨礼快</w:t>
            </w:r>
          </w:p>
        </w:tc>
        <w:tc>
          <w:tcPr>
            <w:tcW w:w="1215" w:type="dxa"/>
            <w:gridSpan w:val="2"/>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47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副总经理</w:t>
            </w:r>
          </w:p>
        </w:tc>
        <w:tc>
          <w:tcPr>
            <w:tcW w:w="1501"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16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55508878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联系人</w:t>
            </w:r>
          </w:p>
        </w:tc>
        <w:tc>
          <w:tcPr>
            <w:tcW w:w="1391"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谭昕</w:t>
            </w:r>
          </w:p>
        </w:tc>
        <w:tc>
          <w:tcPr>
            <w:tcW w:w="1215" w:type="dxa"/>
            <w:gridSpan w:val="2"/>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47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行政副总</w:t>
            </w:r>
          </w:p>
        </w:tc>
        <w:tc>
          <w:tcPr>
            <w:tcW w:w="1501"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16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55822222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30"/>
                <w:szCs w:val="30"/>
              </w:rPr>
              <w:t>E-mail</w:t>
            </w:r>
          </w:p>
        </w:tc>
        <w:tc>
          <w:tcPr>
            <w:tcW w:w="4076" w:type="dxa"/>
            <w:gridSpan w:val="4"/>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674859526@qq.com</w:t>
            </w:r>
          </w:p>
        </w:tc>
        <w:tc>
          <w:tcPr>
            <w:tcW w:w="1501"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微信号</w:t>
            </w:r>
          </w:p>
        </w:tc>
        <w:tc>
          <w:tcPr>
            <w:tcW w:w="2166" w:type="dxa"/>
            <w:vAlign w:val="center"/>
          </w:tcPr>
          <w:p>
            <w:pPr>
              <w:spacing w:line="240" w:lineRule="atLeas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391"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需求一标题</w:t>
            </w:r>
          </w:p>
        </w:tc>
        <w:tc>
          <w:tcPr>
            <w:tcW w:w="6352" w:type="dxa"/>
            <w:gridSpan w:val="5"/>
            <w:vAlign w:val="center"/>
          </w:tcPr>
          <w:p>
            <w:pPr>
              <w:spacing w:line="240" w:lineRule="atLeast"/>
              <w:jc w:val="center"/>
              <w:rPr>
                <w:rFonts w:ascii="方正仿宋_GBK" w:hAnsi="Times New Roman" w:eastAsia="方正仿宋_GBK" w:cs="Times New Roman"/>
                <w:bCs/>
                <w:color w:val="000000"/>
                <w:sz w:val="28"/>
                <w:szCs w:val="28"/>
              </w:rPr>
            </w:pPr>
            <w:r>
              <w:rPr>
                <w:rFonts w:hint="eastAsia" w:ascii="方正仿宋_GBK" w:hAnsi="宋体" w:eastAsia="方正仿宋_GBK" w:cs="Times New Roman"/>
                <w:bCs/>
                <w:color w:val="000000"/>
                <w:sz w:val="24"/>
                <w:szCs w:val="24"/>
              </w:rPr>
              <w:t>实现自动化改造替换人工操作难度大的岗位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391"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6352" w:type="dxa"/>
            <w:gridSpan w:val="5"/>
            <w:vAlign w:val="center"/>
          </w:tcPr>
          <w:p>
            <w:pPr>
              <w:spacing w:line="240" w:lineRule="atLeast"/>
              <w:jc w:val="center"/>
              <w:rPr>
                <w:rFonts w:ascii="方正仿宋_GBK" w:hAnsi="Times New Roman" w:eastAsia="方正仿宋_GBK" w:cs="Times New Roman"/>
                <w:bCs/>
                <w:color w:val="000000"/>
                <w:sz w:val="28"/>
                <w:szCs w:val="28"/>
              </w:rPr>
            </w:pPr>
            <w:r>
              <w:rPr>
                <w:rFonts w:hint="eastAsia" w:ascii="方正仿宋_GBK" w:hAnsi="宋体" w:eastAsia="方正仿宋_GBK" w:cs="Times New Roman"/>
                <w:bCs/>
                <w:color w:val="000000"/>
                <w:sz w:val="24"/>
                <w:szCs w:val="24"/>
              </w:rPr>
              <w:t>自动化改造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743" w:type="dxa"/>
            <w:gridSpan w:val="6"/>
            <w:vAlign w:val="center"/>
          </w:tcPr>
          <w:p>
            <w:pPr>
              <w:spacing w:line="600" w:lineRule="exact"/>
              <w:rPr>
                <w:rFonts w:ascii="方正仿宋_GBK" w:hAnsi="宋体" w:eastAsia="方正仿宋_GBK" w:cs="Times New Roman"/>
                <w:bCs/>
                <w:color w:val="000000"/>
                <w:sz w:val="24"/>
                <w:szCs w:val="24"/>
              </w:rPr>
            </w:pPr>
            <w:r>
              <w:rPr>
                <w:rFonts w:hint="eastAsia" w:ascii="方正仿宋_GBK" w:hAnsi="宋体" w:eastAsia="方正仿宋_GBK" w:cs="Times New Roman"/>
                <w:bCs/>
                <w:color w:val="000000"/>
                <w:sz w:val="24"/>
                <w:szCs w:val="24"/>
              </w:rPr>
              <w:t>鉴于公司主车间自动化程度高，外围辅助部门人工作业，如装卸操作难度大，危险系数大，工作效率不高。企业推行自动化生产势在必行，因为现在的人没有人愿意下苦力，因此招人难度大，年轻的干不了，年龄大了风险系数高公司不愿要留。</w:t>
            </w:r>
          </w:p>
          <w:p>
            <w:pPr>
              <w:spacing w:line="240" w:lineRule="atLeast"/>
              <w:jc w:val="center"/>
              <w:rPr>
                <w:rFonts w:ascii="Times New Roman" w:hAnsi="Times New Roman" w:eastAsia="方正仿宋_GBK" w:cs="Times New Roman"/>
                <w:bCs/>
                <w:color w:val="000000"/>
                <w:sz w:val="28"/>
                <w:szCs w:val="28"/>
              </w:rPr>
            </w:pPr>
          </w:p>
          <w:p>
            <w:pPr>
              <w:spacing w:line="240" w:lineRule="atLeast"/>
              <w:jc w:val="center"/>
              <w:rPr>
                <w:rFonts w:ascii="Times New Roman" w:hAnsi="Times New Roman" w:eastAsia="方正仿宋_GBK" w:cs="Times New Roman"/>
                <w:bCs/>
                <w:color w:val="000000"/>
                <w:sz w:val="28"/>
                <w:szCs w:val="28"/>
              </w:rPr>
            </w:pPr>
          </w:p>
          <w:p>
            <w:pPr>
              <w:spacing w:line="240" w:lineRule="atLeast"/>
              <w:jc w:val="center"/>
              <w:rPr>
                <w:rFonts w:ascii="Times New Roman" w:hAnsi="Times New Roman" w:eastAsia="方正仿宋_GBK" w:cs="Times New Roman"/>
                <w:bCs/>
                <w:color w:val="000000"/>
                <w:sz w:val="28"/>
                <w:szCs w:val="28"/>
              </w:rPr>
            </w:pPr>
          </w:p>
          <w:p>
            <w:pPr>
              <w:spacing w:line="240" w:lineRule="atLeast"/>
              <w:rPr>
                <w:rFonts w:ascii="Times New Roman" w:hAnsi="Times New Roman" w:eastAsia="方正仿宋_GBK" w:cs="Times New Roman"/>
                <w:bCs/>
                <w:color w:val="000000"/>
                <w:sz w:val="28"/>
                <w:szCs w:val="28"/>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626" w:type="dxa"/>
            <w:gridSpan w:val="2"/>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需求二标题</w:t>
            </w:r>
          </w:p>
        </w:tc>
        <w:tc>
          <w:tcPr>
            <w:tcW w:w="6117" w:type="dxa"/>
            <w:gridSpan w:val="4"/>
            <w:vAlign w:val="center"/>
          </w:tcPr>
          <w:p>
            <w:pPr>
              <w:spacing w:line="240" w:lineRule="atLeast"/>
              <w:jc w:val="center"/>
              <w:rPr>
                <w:rFonts w:ascii="方正仿宋_GBK" w:hAnsi="Times New Roman" w:eastAsia="方正仿宋_GBK" w:cs="Times New Roman"/>
                <w:bCs/>
                <w:color w:val="000000"/>
                <w:sz w:val="28"/>
                <w:szCs w:val="28"/>
              </w:rPr>
            </w:pPr>
            <w:r>
              <w:rPr>
                <w:rFonts w:hint="eastAsia" w:ascii="方正仿宋_GBK" w:hAnsi="宋体" w:eastAsia="方正仿宋_GBK" w:cs="Times New Roman"/>
                <w:bCs/>
                <w:color w:val="000000"/>
                <w:sz w:val="24"/>
                <w:szCs w:val="24"/>
              </w:rPr>
              <w:t>如何实现设备自动巡检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626" w:type="dxa"/>
            <w:gridSpan w:val="2"/>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6117" w:type="dxa"/>
            <w:gridSpan w:val="4"/>
            <w:vAlign w:val="center"/>
          </w:tcPr>
          <w:p>
            <w:pPr>
              <w:spacing w:line="240" w:lineRule="atLeast"/>
              <w:jc w:val="center"/>
              <w:rPr>
                <w:rFonts w:ascii="方正仿宋_GBK" w:hAnsi="Times New Roman" w:eastAsia="方正仿宋_GBK" w:cs="Times New Roman"/>
                <w:bCs/>
                <w:color w:val="000000"/>
                <w:sz w:val="28"/>
                <w:szCs w:val="28"/>
              </w:rPr>
            </w:pPr>
            <w:r>
              <w:rPr>
                <w:rFonts w:hint="eastAsia" w:ascii="方正仿宋_GBK" w:hAnsi="Times New Roman" w:eastAsia="方正仿宋_GBK" w:cs="Times New Roman"/>
                <w:bCs/>
                <w:color w:val="000000"/>
                <w:sz w:val="28"/>
                <w:szCs w:val="28"/>
              </w:rPr>
              <w:t>智能记录数据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743" w:type="dxa"/>
            <w:gridSpan w:val="6"/>
            <w:vAlign w:val="center"/>
          </w:tcPr>
          <w:p>
            <w:pPr>
              <w:spacing w:line="600" w:lineRule="exact"/>
              <w:rPr>
                <w:rFonts w:ascii="方正仿宋_GBK" w:hAnsi="Times New Roman" w:eastAsia="方正仿宋_GBK" w:cs="Times New Roman"/>
                <w:bCs/>
                <w:color w:val="000000"/>
                <w:sz w:val="28"/>
                <w:szCs w:val="28"/>
              </w:rPr>
            </w:pPr>
            <w:r>
              <w:rPr>
                <w:rFonts w:hint="eastAsia" w:ascii="方正仿宋_GBK" w:hAnsi="宋体" w:eastAsia="方正仿宋_GBK" w:cs="Times New Roman"/>
                <w:bCs/>
                <w:color w:val="000000"/>
                <w:sz w:val="24"/>
                <w:szCs w:val="24"/>
              </w:rPr>
              <w:t xml:space="preserve">   公司生产线三条，每天巡检耗时多，人工记录正确率真不高，希望得到专业化指导或共同进行攻关、解决实际问题。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8" w:hRule="atLeast"/>
        </w:trPr>
        <w:tc>
          <w:tcPr>
            <w:tcW w:w="1317"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单位简介</w:t>
            </w:r>
          </w:p>
        </w:tc>
        <w:tc>
          <w:tcPr>
            <w:tcW w:w="7743" w:type="dxa"/>
            <w:gridSpan w:val="6"/>
            <w:vAlign w:val="center"/>
          </w:tcPr>
          <w:p>
            <w:pPr>
              <w:spacing w:line="500" w:lineRule="exact"/>
              <w:ind w:firstLine="560" w:firstLineChars="200"/>
              <w:rPr>
                <w:rFonts w:ascii="方正仿宋_GBK" w:hAnsi="仿宋" w:eastAsia="方正仿宋_GBK" w:cs="仿宋"/>
                <w:sz w:val="28"/>
                <w:szCs w:val="28"/>
              </w:rPr>
            </w:pPr>
            <w:r>
              <w:rPr>
                <w:rFonts w:hint="eastAsia" w:ascii="方正仿宋_GBK" w:hAnsi="仿宋" w:eastAsia="方正仿宋_GBK" w:cs="仿宋"/>
                <w:sz w:val="28"/>
                <w:szCs w:val="28"/>
              </w:rPr>
              <w:t>云阳金田塑业有限公司建设于2009年5月。是一家主要从事BOPP薄膜的研发、生产与销售的高新技术企业，主要产品包括普通用途BOPP薄膜（光膜、热封膜）以及功能性BOPP薄膜（如消光膜、防雾膜、烟膜、消光转移膜等），是全球领先的BOPP薄膜供应商。公司目前在全国拥有七大智能化生产基地，配备了当前世界领先水平的德国布鲁克纳BOPP生产线15条，法国依梭普BOPP生产线1条，拥有BOPP薄膜年产能达54万吨，产品销量遍及全国30多个省、市、自治区，同时远销全球50多个国家和地区。</w:t>
            </w:r>
          </w:p>
          <w:p>
            <w:pPr>
              <w:spacing w:line="500" w:lineRule="exact"/>
              <w:ind w:firstLine="560" w:firstLineChars="200"/>
              <w:rPr>
                <w:rFonts w:ascii="方正仿宋_GBK" w:hAnsi="Times New Roman" w:eastAsia="方正仿宋_GBK" w:cs="Times New Roman"/>
                <w:bCs/>
                <w:color w:val="000000"/>
                <w:sz w:val="28"/>
                <w:szCs w:val="28"/>
              </w:rPr>
            </w:pPr>
            <w:r>
              <w:rPr>
                <w:rFonts w:hint="eastAsia" w:ascii="方正仿宋_GBK" w:hAnsi="仿宋" w:eastAsia="方正仿宋_GBK" w:cs="仿宋"/>
                <w:sz w:val="28"/>
                <w:szCs w:val="28"/>
              </w:rPr>
              <w:t>云阳金田塑业有限公司注册资金1.3亿元，占地面积 172.6亩。企业拥有德国进口的BOPP薄膜新材料生产线和进口齐全的检测设备两条（套），现已形成年产7.7万吨BOPP薄膜的产能，主要特色产品有：雷射膜、热封膜、消光膜、预涂膜等。品种规格齐全，是国内外彩色印刷、复合的首选材料，并广泛应用于各类日用精品包装。</w:t>
            </w:r>
          </w:p>
        </w:tc>
      </w:tr>
    </w:tbl>
    <w:p>
      <w:pPr>
        <w:spacing w:line="600"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2、</w:t>
      </w:r>
      <w:r>
        <w:rPr>
          <w:rFonts w:hint="eastAsia" w:ascii="Times New Roman" w:hAnsi="Times New Roman" w:eastAsia="方正小标宋_GBK" w:cs="Times New Roman"/>
          <w:color w:val="000000"/>
          <w:sz w:val="44"/>
          <w:szCs w:val="44"/>
        </w:rPr>
        <w:t>企业科技需求征集表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463"/>
        <w:gridCol w:w="193"/>
        <w:gridCol w:w="663"/>
        <w:gridCol w:w="1386"/>
        <w:gridCol w:w="1373"/>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7"/>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单位全称</w:t>
            </w:r>
          </w:p>
        </w:tc>
        <w:tc>
          <w:tcPr>
            <w:tcW w:w="3705" w:type="dxa"/>
            <w:gridSpan w:val="4"/>
            <w:vAlign w:val="center"/>
          </w:tcPr>
          <w:p>
            <w:pPr>
              <w:snapToGrid w:val="0"/>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云阳县锦艺新材料科技有限公司</w:t>
            </w:r>
          </w:p>
        </w:tc>
        <w:tc>
          <w:tcPr>
            <w:tcW w:w="137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成立时间</w:t>
            </w:r>
          </w:p>
        </w:tc>
        <w:tc>
          <w:tcPr>
            <w:tcW w:w="255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2018年10月30日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负责人</w:t>
            </w:r>
          </w:p>
        </w:tc>
        <w:tc>
          <w:tcPr>
            <w:tcW w:w="146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林野</w:t>
            </w:r>
          </w:p>
        </w:tc>
        <w:tc>
          <w:tcPr>
            <w:tcW w:w="856" w:type="dxa"/>
            <w:gridSpan w:val="2"/>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38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副总经理</w:t>
            </w:r>
          </w:p>
        </w:tc>
        <w:tc>
          <w:tcPr>
            <w:tcW w:w="1373"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55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13658209099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联系人</w:t>
            </w:r>
          </w:p>
        </w:tc>
        <w:tc>
          <w:tcPr>
            <w:tcW w:w="146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夏古俊</w:t>
            </w:r>
          </w:p>
        </w:tc>
        <w:tc>
          <w:tcPr>
            <w:tcW w:w="856" w:type="dxa"/>
            <w:gridSpan w:val="2"/>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38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研发总工</w:t>
            </w:r>
          </w:p>
        </w:tc>
        <w:tc>
          <w:tcPr>
            <w:tcW w:w="1373"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55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13983131731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30"/>
                <w:szCs w:val="30"/>
              </w:rPr>
              <w:t>E-mail</w:t>
            </w:r>
          </w:p>
        </w:tc>
        <w:tc>
          <w:tcPr>
            <w:tcW w:w="1463" w:type="dxa"/>
            <w:vAlign w:val="center"/>
          </w:tcPr>
          <w:p>
            <w:pPr>
              <w:spacing w:line="240" w:lineRule="atLeast"/>
              <w:jc w:val="center"/>
              <w:rPr>
                <w:rFonts w:ascii="Times New Roman" w:hAnsi="Times New Roman" w:eastAsia="方正仿宋_GBK" w:cs="Times New Roman"/>
                <w:bCs/>
                <w:color w:val="000000"/>
                <w:sz w:val="28"/>
                <w:szCs w:val="28"/>
              </w:rPr>
            </w:pPr>
          </w:p>
        </w:tc>
        <w:tc>
          <w:tcPr>
            <w:tcW w:w="856" w:type="dxa"/>
            <w:gridSpan w:val="2"/>
            <w:vAlign w:val="center"/>
          </w:tcPr>
          <w:p>
            <w:pPr>
              <w:spacing w:line="240" w:lineRule="atLeast"/>
              <w:jc w:val="center"/>
              <w:rPr>
                <w:rFonts w:ascii="Times New Roman" w:hAnsi="Times New Roman" w:eastAsia="方正仿宋_GBK" w:cs="Times New Roman"/>
                <w:bCs/>
                <w:color w:val="000000"/>
                <w:sz w:val="28"/>
                <w:szCs w:val="28"/>
              </w:rPr>
            </w:pPr>
          </w:p>
        </w:tc>
        <w:tc>
          <w:tcPr>
            <w:tcW w:w="1386" w:type="dxa"/>
            <w:vAlign w:val="center"/>
          </w:tcPr>
          <w:p>
            <w:pPr>
              <w:spacing w:line="240" w:lineRule="atLeast"/>
              <w:jc w:val="center"/>
              <w:rPr>
                <w:rFonts w:ascii="Times New Roman" w:hAnsi="Times New Roman" w:eastAsia="方正仿宋_GBK" w:cs="Times New Roman"/>
                <w:bCs/>
                <w:color w:val="000000"/>
                <w:sz w:val="28"/>
                <w:szCs w:val="28"/>
              </w:rPr>
            </w:pPr>
          </w:p>
        </w:tc>
        <w:tc>
          <w:tcPr>
            <w:tcW w:w="137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微信号</w:t>
            </w:r>
          </w:p>
        </w:tc>
        <w:tc>
          <w:tcPr>
            <w:tcW w:w="2553" w:type="dxa"/>
            <w:vAlign w:val="center"/>
          </w:tcPr>
          <w:p>
            <w:pPr>
              <w:spacing w:line="240" w:lineRule="atLeas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463"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需求一标题</w:t>
            </w:r>
          </w:p>
        </w:tc>
        <w:tc>
          <w:tcPr>
            <w:tcW w:w="6168" w:type="dxa"/>
            <w:gridSpan w:val="5"/>
            <w:vAlign w:val="center"/>
          </w:tcPr>
          <w:p>
            <w:pPr>
              <w:snapToGrid w:val="0"/>
              <w:spacing w:line="560" w:lineRule="exact"/>
              <w:rPr>
                <w:rFonts w:ascii="Times New Roman" w:hAnsi="Times New Roman" w:eastAsia="方正仿宋_GBK" w:cs="Times New Roman"/>
                <w:bCs/>
                <w:color w:val="000000"/>
                <w:sz w:val="28"/>
                <w:szCs w:val="28"/>
              </w:rPr>
            </w:pPr>
            <w:r>
              <w:rPr>
                <w:rFonts w:hint="eastAsia" w:ascii="方正仿宋_GBK" w:hAnsi="宋体" w:eastAsia="方正仿宋_GBK"/>
                <w:sz w:val="28"/>
                <w:szCs w:val="28"/>
              </w:rPr>
              <w:t>(一)特殊无机粉体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463"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6168" w:type="dxa"/>
            <w:gridSpan w:val="5"/>
            <w:vAlign w:val="center"/>
          </w:tcPr>
          <w:p>
            <w:pPr>
              <w:spacing w:line="240" w:lineRule="atLeast"/>
              <w:jc w:val="center"/>
              <w:rPr>
                <w:rFonts w:ascii="Times New Roman" w:hAnsi="Times New Roman" w:eastAsia="方正仿宋_GBK" w:cs="Times New Roman"/>
                <w:bCs/>
                <w:color w:val="000000"/>
                <w:sz w:val="28"/>
                <w:szCs w:val="28"/>
              </w:rPr>
            </w:pPr>
            <w:r>
              <w:rPr>
                <w:rFonts w:hint="eastAsia" w:ascii="宋体" w:hAnsi="宋体" w:cs="Times New Roman"/>
                <w:bCs/>
                <w:color w:val="000000"/>
                <w:sz w:val="24"/>
                <w:szCs w:val="24"/>
              </w:rPr>
              <w:t>自动化改造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8" w:hRule="atLeast"/>
        </w:trPr>
        <w:tc>
          <w:tcPr>
            <w:tcW w:w="1429"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631" w:type="dxa"/>
            <w:gridSpan w:val="6"/>
            <w:vAlign w:val="center"/>
          </w:tcPr>
          <w:p>
            <w:pPr>
              <w:snapToGrid w:val="0"/>
              <w:rPr>
                <w:rFonts w:ascii="方正仿宋_GBK" w:hAnsi="宋体" w:eastAsia="方正仿宋_GBK"/>
                <w:sz w:val="28"/>
                <w:szCs w:val="28"/>
              </w:rPr>
            </w:pPr>
            <w:r>
              <w:rPr>
                <w:rFonts w:hint="eastAsia" w:ascii="方正仿宋_GBK" w:hAnsi="宋体" w:eastAsia="方正仿宋_GBK"/>
                <w:sz w:val="28"/>
                <w:szCs w:val="28"/>
              </w:rPr>
              <w:t>1.导热金刚石粉体</w:t>
            </w:r>
          </w:p>
          <w:p>
            <w:pPr>
              <w:snapToGrid w:val="0"/>
              <w:rPr>
                <w:rFonts w:ascii="方正仿宋_GBK" w:hAnsi="宋体" w:eastAsia="方正仿宋_GBK"/>
                <w:sz w:val="28"/>
                <w:szCs w:val="28"/>
              </w:rPr>
            </w:pPr>
            <w:r>
              <w:rPr>
                <w:rFonts w:hint="eastAsia" w:ascii="方正仿宋_GBK" w:hAnsi="宋体" w:eastAsia="方正仿宋_GBK"/>
                <w:sz w:val="28"/>
                <w:szCs w:val="28"/>
              </w:rPr>
              <w:t xml:space="preserve">    现拟用的导热金刚石粉体在后端应用体现的导热性能与采用氧化铝粉体基本相当，与其理论导热系数2000w/(m·k)差距太大。希望能获取导热系数至少1000w/(m·k)的金刚石粉体材料供给。</w:t>
            </w:r>
          </w:p>
          <w:p>
            <w:pPr>
              <w:snapToGrid w:val="0"/>
              <w:rPr>
                <w:rFonts w:ascii="方正仿宋_GBK" w:hAnsi="宋体" w:eastAsia="方正仿宋_GBK"/>
                <w:sz w:val="28"/>
                <w:szCs w:val="28"/>
              </w:rPr>
            </w:pPr>
            <w:r>
              <w:rPr>
                <w:rFonts w:hint="eastAsia" w:ascii="方正仿宋_GBK" w:hAnsi="宋体" w:eastAsia="方正仿宋_GBK"/>
                <w:sz w:val="28"/>
                <w:szCs w:val="28"/>
              </w:rPr>
              <w:t>2.大单晶氧化铝粉体</w:t>
            </w:r>
          </w:p>
          <w:p>
            <w:pPr>
              <w:snapToGrid w:val="0"/>
              <w:rPr>
                <w:rFonts w:ascii="方正仿宋_GBK" w:hAnsi="宋体" w:eastAsia="方正仿宋_GBK"/>
                <w:sz w:val="28"/>
                <w:szCs w:val="28"/>
              </w:rPr>
            </w:pPr>
            <w:r>
              <w:rPr>
                <w:rFonts w:hint="eastAsia" w:ascii="方正仿宋_GBK" w:hAnsi="宋体" w:eastAsia="方正仿宋_GBK"/>
                <w:sz w:val="28"/>
                <w:szCs w:val="28"/>
              </w:rPr>
              <w:t xml:space="preserve">    现用氧化铝粉体的单晶尺寸大多在2~3μm，不利于在某些应用场景充分提升导热性能。希望能获取单晶尺寸40~50μm的氧化铝粉体材料供给。</w:t>
            </w:r>
          </w:p>
          <w:p>
            <w:pPr>
              <w:snapToGrid w:val="0"/>
              <w:rPr>
                <w:rFonts w:ascii="方正仿宋_GBK" w:hAnsi="宋体" w:eastAsia="方正仿宋_GBK"/>
                <w:sz w:val="28"/>
                <w:szCs w:val="28"/>
              </w:rPr>
            </w:pPr>
            <w:r>
              <w:rPr>
                <w:rFonts w:hint="eastAsia" w:ascii="方正仿宋_GBK" w:hAnsi="宋体" w:eastAsia="方正仿宋_GBK"/>
                <w:sz w:val="28"/>
                <w:szCs w:val="28"/>
              </w:rPr>
              <w:t>3.高介电低损耗粉体</w:t>
            </w:r>
          </w:p>
          <w:p>
            <w:pPr>
              <w:snapToGrid w:val="0"/>
              <w:rPr>
                <w:rFonts w:ascii="Times New Roman" w:hAnsi="Times New Roman" w:eastAsia="方正仿宋_GBK" w:cs="Times New Roman"/>
                <w:bCs/>
                <w:color w:val="000000"/>
                <w:sz w:val="28"/>
                <w:szCs w:val="28"/>
              </w:rPr>
            </w:pPr>
            <w:r>
              <w:rPr>
                <w:rFonts w:hint="eastAsia" w:ascii="方正仿宋_GBK" w:hAnsi="宋体" w:eastAsia="方正仿宋_GBK"/>
                <w:sz w:val="28"/>
                <w:szCs w:val="28"/>
              </w:rPr>
              <w:t xml:space="preserve">    希望能获取介电常数≥300、介电损耗≤0.0001(万分之一)的粉体材料供给或研发、生产的技术支持。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656" w:type="dxa"/>
            <w:gridSpan w:val="2"/>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需求二标题</w:t>
            </w:r>
          </w:p>
        </w:tc>
        <w:tc>
          <w:tcPr>
            <w:tcW w:w="5975" w:type="dxa"/>
            <w:gridSpan w:val="4"/>
            <w:vAlign w:val="center"/>
          </w:tcPr>
          <w:p>
            <w:pPr>
              <w:snapToGrid w:val="0"/>
              <w:spacing w:line="560" w:lineRule="exact"/>
              <w:rPr>
                <w:rFonts w:ascii="Times New Roman" w:hAnsi="Times New Roman" w:eastAsia="方正仿宋_GBK" w:cs="Times New Roman"/>
                <w:bCs/>
                <w:color w:val="000000"/>
                <w:sz w:val="28"/>
                <w:szCs w:val="28"/>
              </w:rPr>
            </w:pPr>
            <w:r>
              <w:rPr>
                <w:rFonts w:hint="eastAsia" w:ascii="方正仿宋_GBK" w:hAnsi="宋体" w:eastAsia="方正仿宋_GBK"/>
                <w:sz w:val="32"/>
                <w:szCs w:val="32"/>
              </w:rPr>
              <w:t>(二)粉体材料生产技术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656" w:type="dxa"/>
            <w:gridSpan w:val="2"/>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5975" w:type="dxa"/>
            <w:gridSpan w:val="4"/>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精加工  快速换型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631" w:type="dxa"/>
            <w:gridSpan w:val="6"/>
            <w:vAlign w:val="center"/>
          </w:tcPr>
          <w:p>
            <w:pPr>
              <w:snapToGrid w:val="0"/>
              <w:ind w:firstLine="560" w:firstLineChars="200"/>
              <w:rPr>
                <w:rFonts w:ascii="Times New Roman" w:hAnsi="Times New Roman" w:eastAsia="方正仿宋_GBK" w:cs="Times New Roman"/>
                <w:bCs/>
                <w:color w:val="000000"/>
                <w:sz w:val="28"/>
                <w:szCs w:val="28"/>
              </w:rPr>
            </w:pPr>
            <w:r>
              <w:rPr>
                <w:rFonts w:hint="eastAsia" w:ascii="宋体" w:hAnsi="宋体" w:cs="Times New Roman"/>
                <w:bCs/>
                <w:color w:val="000000"/>
                <w:sz w:val="28"/>
                <w:szCs w:val="28"/>
              </w:rPr>
              <w:t xml:space="preserve"> </w:t>
            </w:r>
            <w:r>
              <w:rPr>
                <w:rFonts w:hint="eastAsia" w:ascii="方正仿宋_GBK" w:hAnsi="宋体" w:eastAsia="方正仿宋_GBK"/>
                <w:sz w:val="28"/>
                <w:szCs w:val="28"/>
              </w:rPr>
              <w:t>我司现有导热产品氮化铝粉体、氮化硼粉体的前端有协作商，但其物料性能欠佳。希望获得该两种或一种物料生产的技术支持。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单位简介</w:t>
            </w:r>
          </w:p>
        </w:tc>
        <w:tc>
          <w:tcPr>
            <w:tcW w:w="7631" w:type="dxa"/>
            <w:gridSpan w:val="6"/>
            <w:vAlign w:val="center"/>
          </w:tcPr>
          <w:p>
            <w:pPr>
              <w:snapToGrid w:val="0"/>
              <w:rPr>
                <w:rFonts w:ascii="方正仿宋_GBK" w:hAnsi="宋体" w:eastAsia="方正仿宋_GBK"/>
                <w:b/>
                <w:sz w:val="28"/>
                <w:szCs w:val="28"/>
              </w:rPr>
            </w:pPr>
            <w:r>
              <w:rPr>
                <w:rFonts w:hint="eastAsia" w:ascii="方正仿宋_GBK" w:hAnsi="宋体" w:eastAsia="方正仿宋_GBK"/>
                <w:b/>
                <w:sz w:val="28"/>
                <w:szCs w:val="28"/>
              </w:rPr>
              <w:t>一、公司基本情况</w:t>
            </w:r>
          </w:p>
          <w:p>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rPr>
              <w:t>我司(云阳县锦艺新材料科技有限公司)主要从事硅材料及其他非金属矿的开发设计、研究和深加工及销售。是“国家高新技术企业”、“重庆市企业技术中心”、“重庆市技术创新中心”、“重庆市优秀创新企业”。</w:t>
            </w:r>
          </w:p>
          <w:p>
            <w:pPr>
              <w:snapToGrid w:val="0"/>
              <w:ind w:firstLine="560" w:firstLineChars="200"/>
              <w:rPr>
                <w:rFonts w:ascii="方正仿宋_GBK" w:hAnsi="宋体" w:eastAsia="方正仿宋_GBK" w:cs="宋体"/>
                <w:kern w:val="0"/>
                <w:sz w:val="28"/>
                <w:szCs w:val="28"/>
              </w:rPr>
            </w:pPr>
            <w:r>
              <w:rPr>
                <w:rFonts w:hint="eastAsia" w:ascii="方正仿宋_GBK" w:hAnsi="宋体" w:eastAsia="方正仿宋_GBK"/>
                <w:sz w:val="28"/>
                <w:szCs w:val="28"/>
              </w:rPr>
              <w:t>公司经过多年的自主研发、持续改进、并结合市场端的融合与验证，形成了复合配方、超细研磨、精密分级、精细球化、表面处理、定制浆料等独特加工技术，并拥有多项专利及自主知识产权，部分填补了国内空白，打破国外的技术垄断。已成功开发了超细高纯硅微粉、球形硅微粉、电子级环保复合材料、电子级熔融硅微粉、粉末涂料等系列产品，广泛应用于电子、导热、工程塑料、环保涂料、锂电、电子陶瓷等行业领域。</w:t>
            </w:r>
            <w:r>
              <w:rPr>
                <w:rFonts w:hint="eastAsia" w:ascii="方正仿宋_GBK" w:hAnsi="宋体" w:eastAsia="方正仿宋_GBK" w:cs="宋体"/>
                <w:kern w:val="0"/>
                <w:sz w:val="28"/>
                <w:szCs w:val="28"/>
              </w:rPr>
              <w:t>产品获得了“重庆市高新技术产品”、“ 重庆市重点新产品”、“ 重庆市名牌产品”等荣誉称号。</w:t>
            </w:r>
          </w:p>
          <w:p>
            <w:pPr>
              <w:snapToGrid w:val="0"/>
              <w:ind w:firstLine="560" w:firstLineChars="200"/>
              <w:rPr>
                <w:rFonts w:ascii="方正仿宋_GBK" w:hAnsi="宋体" w:eastAsia="方正仿宋_GBK"/>
                <w:sz w:val="28"/>
                <w:szCs w:val="28"/>
              </w:rPr>
            </w:pPr>
          </w:p>
          <w:p>
            <w:pPr>
              <w:snapToGrid w:val="0"/>
              <w:rPr>
                <w:rFonts w:ascii="方正仿宋_GBK" w:hAnsi="宋体" w:eastAsia="方正仿宋_GBK"/>
                <w:b/>
                <w:sz w:val="28"/>
                <w:szCs w:val="28"/>
              </w:rPr>
            </w:pPr>
            <w:r>
              <w:rPr>
                <w:rFonts w:hint="eastAsia" w:ascii="方正仿宋_GBK" w:hAnsi="宋体" w:eastAsia="方正仿宋_GBK"/>
                <w:b/>
                <w:sz w:val="28"/>
                <w:szCs w:val="28"/>
              </w:rPr>
              <w:t>二、公司产品简介</w:t>
            </w:r>
          </w:p>
          <w:p>
            <w:pPr>
              <w:snapToGrid w:val="0"/>
              <w:ind w:firstLine="640"/>
              <w:rPr>
                <w:rFonts w:ascii="Times New Roman" w:hAnsi="Times New Roman" w:eastAsia="方正仿宋_GBK" w:cs="Times New Roman"/>
                <w:bCs/>
                <w:color w:val="000000"/>
                <w:sz w:val="28"/>
                <w:szCs w:val="28"/>
              </w:rPr>
            </w:pPr>
            <w:r>
              <w:rPr>
                <w:rFonts w:hint="eastAsia" w:ascii="方正仿宋_GBK" w:eastAsia="方正仿宋_GBK"/>
                <w:sz w:val="28"/>
                <w:szCs w:val="28"/>
              </w:rPr>
              <w:t>产品涵盖了二氧化硅、硅质熔融复合材料、等十大类，50多个系列，几乎全都属于国家战略性新兴产业的无机非金属粉体材料。如新一代信息技术产业(5G)及新材料的高强高导耐热材料、耐腐蚀材料、电子封装材料的的熔融石英、球形二氧化硅、氮化铝、氮化硼、等；新能源汽车的锂电池隔膜材料氧化铝；节能环保的粉末涂料系列产品。广泛应用于覆铜板，高导热，半导体(电子陶瓷)、锂电、滤波器等。</w:t>
            </w:r>
          </w:p>
        </w:tc>
      </w:tr>
    </w:tbl>
    <w:p>
      <w:pPr>
        <w:spacing w:line="600" w:lineRule="exact"/>
        <w:jc w:val="center"/>
        <w:rPr>
          <w:rFonts w:ascii="Times New Roman" w:hAnsi="Times New Roman" w:eastAsia="方正小标宋_GBK" w:cs="Times New Roman"/>
          <w:color w:val="000000"/>
          <w:sz w:val="44"/>
          <w:szCs w:val="44"/>
        </w:rPr>
      </w:pPr>
    </w:p>
    <w:p>
      <w:pPr>
        <w:spacing w:line="600" w:lineRule="exact"/>
        <w:jc w:val="center"/>
        <w:rPr>
          <w:rFonts w:hint="eastAsia" w:ascii="Times New Roman" w:hAnsi="Times New Roman" w:eastAsia="方正小标宋_GBK" w:cs="Times New Roman"/>
          <w:color w:val="000000"/>
          <w:sz w:val="44"/>
          <w:szCs w:val="44"/>
        </w:rPr>
      </w:pPr>
    </w:p>
    <w:p>
      <w:pPr>
        <w:spacing w:line="600"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3、</w:t>
      </w:r>
      <w:r>
        <w:rPr>
          <w:rFonts w:hint="eastAsia" w:ascii="Times New Roman" w:hAnsi="Times New Roman" w:eastAsia="方正小标宋_GBK" w:cs="Times New Roman"/>
          <w:color w:val="000000"/>
          <w:sz w:val="44"/>
          <w:szCs w:val="44"/>
        </w:rPr>
        <w:t>企业科技需求征集表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1896"/>
        <w:gridCol w:w="828"/>
        <w:gridCol w:w="1345"/>
        <w:gridCol w:w="1496"/>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gridSpan w:val="6"/>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单位全称</w:t>
            </w:r>
          </w:p>
        </w:tc>
        <w:tc>
          <w:tcPr>
            <w:tcW w:w="4069" w:type="dxa"/>
            <w:gridSpan w:val="3"/>
            <w:vAlign w:val="center"/>
          </w:tcPr>
          <w:p>
            <w:pPr>
              <w:spacing w:line="240" w:lineRule="atLeast"/>
              <w:jc w:val="center"/>
              <w:rPr>
                <w:rFonts w:ascii="宋体" w:hAnsi="宋体" w:cs="Times New Roman"/>
                <w:bCs/>
                <w:color w:val="000000"/>
                <w:sz w:val="24"/>
                <w:szCs w:val="24"/>
              </w:rPr>
            </w:pPr>
            <w:r>
              <w:rPr>
                <w:rFonts w:hint="eastAsia" w:ascii="宋体" w:hAnsi="宋体" w:cs="Times New Roman"/>
                <w:bCs/>
                <w:color w:val="000000"/>
                <w:sz w:val="24"/>
                <w:szCs w:val="24"/>
              </w:rPr>
              <w:t>重庆三峡云海药业股份有限公司</w:t>
            </w:r>
          </w:p>
        </w:tc>
        <w:tc>
          <w:tcPr>
            <w:tcW w:w="149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成立时间</w:t>
            </w:r>
          </w:p>
        </w:tc>
        <w:tc>
          <w:tcPr>
            <w:tcW w:w="2266" w:type="dxa"/>
            <w:vAlign w:val="center"/>
          </w:tcPr>
          <w:p>
            <w:pPr>
              <w:spacing w:line="240" w:lineRule="atLeast"/>
              <w:jc w:val="center"/>
              <w:rPr>
                <w:rFonts w:ascii="宋体" w:hAnsi="宋体" w:cs="Times New Roman"/>
                <w:bCs/>
                <w:color w:val="000000"/>
                <w:sz w:val="24"/>
                <w:szCs w:val="24"/>
              </w:rPr>
            </w:pPr>
            <w:r>
              <w:rPr>
                <w:rFonts w:hint="eastAsia" w:ascii="宋体" w:hAnsi="宋体" w:cs="Times New Roman"/>
                <w:bCs/>
                <w:color w:val="000000"/>
                <w:sz w:val="24"/>
                <w:szCs w:val="24"/>
              </w:rPr>
              <w:t>2003年12月15日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负责人</w:t>
            </w:r>
          </w:p>
        </w:tc>
        <w:tc>
          <w:tcPr>
            <w:tcW w:w="1896" w:type="dxa"/>
            <w:vAlign w:val="center"/>
          </w:tcPr>
          <w:p>
            <w:pPr>
              <w:spacing w:line="240" w:lineRule="atLeast"/>
              <w:jc w:val="center"/>
              <w:rPr>
                <w:rFonts w:ascii="宋体" w:hAnsi="宋体" w:cs="Times New Roman"/>
                <w:bCs/>
                <w:color w:val="000000"/>
                <w:sz w:val="24"/>
                <w:szCs w:val="24"/>
              </w:rPr>
            </w:pPr>
            <w:r>
              <w:rPr>
                <w:rFonts w:hint="eastAsia" w:ascii="宋体" w:hAnsi="宋体" w:cs="Times New Roman"/>
                <w:bCs/>
                <w:color w:val="000000"/>
                <w:sz w:val="24"/>
                <w:szCs w:val="24"/>
              </w:rPr>
              <w:t>邹隆琼</w:t>
            </w:r>
          </w:p>
        </w:tc>
        <w:tc>
          <w:tcPr>
            <w:tcW w:w="828"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345" w:type="dxa"/>
            <w:vAlign w:val="center"/>
          </w:tcPr>
          <w:p>
            <w:pPr>
              <w:spacing w:line="240" w:lineRule="atLeast"/>
              <w:jc w:val="center"/>
              <w:rPr>
                <w:rFonts w:ascii="宋体" w:hAnsi="宋体" w:cs="Times New Roman"/>
                <w:bCs/>
                <w:color w:val="000000"/>
                <w:sz w:val="24"/>
                <w:szCs w:val="24"/>
              </w:rPr>
            </w:pPr>
            <w:r>
              <w:rPr>
                <w:rFonts w:ascii="宋体" w:hAnsi="宋体" w:cs="Times New Roman"/>
                <w:bCs/>
                <w:color w:val="000000"/>
                <w:sz w:val="24"/>
                <w:szCs w:val="24"/>
              </w:rPr>
              <w:t>法定代表人</w:t>
            </w:r>
            <w:r>
              <w:rPr>
                <w:rFonts w:hint="eastAsia" w:ascii="宋体" w:hAnsi="宋体" w:cs="Times New Roman"/>
                <w:bCs/>
                <w:color w:val="000000"/>
                <w:sz w:val="24"/>
                <w:szCs w:val="24"/>
              </w:rPr>
              <w:t>、</w:t>
            </w:r>
            <w:r>
              <w:rPr>
                <w:rFonts w:ascii="宋体" w:hAnsi="宋体" w:cs="Times New Roman"/>
                <w:bCs/>
                <w:color w:val="000000"/>
                <w:sz w:val="24"/>
                <w:szCs w:val="24"/>
              </w:rPr>
              <w:t>企业负责人</w:t>
            </w:r>
          </w:p>
        </w:tc>
        <w:tc>
          <w:tcPr>
            <w:tcW w:w="1496"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266" w:type="dxa"/>
            <w:vAlign w:val="center"/>
          </w:tcPr>
          <w:p>
            <w:pPr>
              <w:spacing w:line="240" w:lineRule="atLeast"/>
              <w:jc w:val="center"/>
              <w:rPr>
                <w:rFonts w:ascii="宋体" w:hAnsi="宋体" w:cs="Times New Roman"/>
                <w:bCs/>
                <w:color w:val="000000"/>
                <w:sz w:val="24"/>
                <w:szCs w:val="24"/>
              </w:rPr>
            </w:pPr>
            <w:r>
              <w:rPr>
                <w:rFonts w:hint="eastAsia" w:ascii="宋体" w:hAnsi="宋体" w:cs="Times New Roman"/>
                <w:bCs/>
                <w:color w:val="000000"/>
                <w:sz w:val="24"/>
                <w:szCs w:val="24"/>
              </w:rPr>
              <w:t>023-55117306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联系人</w:t>
            </w:r>
          </w:p>
        </w:tc>
        <w:tc>
          <w:tcPr>
            <w:tcW w:w="1896" w:type="dxa"/>
            <w:vAlign w:val="center"/>
          </w:tcPr>
          <w:p>
            <w:pPr>
              <w:spacing w:line="240" w:lineRule="atLeast"/>
              <w:jc w:val="center"/>
              <w:rPr>
                <w:rFonts w:ascii="宋体" w:hAnsi="宋体" w:cs="Times New Roman"/>
                <w:bCs/>
                <w:color w:val="000000"/>
                <w:sz w:val="24"/>
                <w:szCs w:val="24"/>
              </w:rPr>
            </w:pPr>
            <w:r>
              <w:rPr>
                <w:rFonts w:hint="eastAsia" w:ascii="宋体" w:hAnsi="宋体" w:cs="Times New Roman"/>
                <w:bCs/>
                <w:color w:val="000000"/>
                <w:sz w:val="24"/>
                <w:szCs w:val="24"/>
              </w:rPr>
              <w:t>周远程</w:t>
            </w:r>
          </w:p>
        </w:tc>
        <w:tc>
          <w:tcPr>
            <w:tcW w:w="828"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345" w:type="dxa"/>
            <w:vAlign w:val="center"/>
          </w:tcPr>
          <w:p>
            <w:pPr>
              <w:spacing w:line="240" w:lineRule="atLeast"/>
              <w:jc w:val="center"/>
              <w:rPr>
                <w:rFonts w:ascii="宋体" w:hAnsi="宋体" w:cs="Times New Roman"/>
                <w:bCs/>
                <w:color w:val="000000"/>
                <w:sz w:val="24"/>
                <w:szCs w:val="24"/>
              </w:rPr>
            </w:pPr>
            <w:r>
              <w:rPr>
                <w:rFonts w:hint="eastAsia" w:ascii="宋体" w:hAnsi="宋体" w:cs="Times New Roman"/>
                <w:bCs/>
                <w:color w:val="000000"/>
                <w:sz w:val="24"/>
                <w:szCs w:val="24"/>
              </w:rPr>
              <w:t>副总经理</w:t>
            </w:r>
          </w:p>
        </w:tc>
        <w:tc>
          <w:tcPr>
            <w:tcW w:w="1496"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266" w:type="dxa"/>
            <w:vAlign w:val="center"/>
          </w:tcPr>
          <w:p>
            <w:pPr>
              <w:spacing w:line="240" w:lineRule="atLeast"/>
              <w:jc w:val="center"/>
              <w:rPr>
                <w:rFonts w:ascii="宋体" w:hAnsi="宋体" w:cs="Times New Roman"/>
                <w:bCs/>
                <w:color w:val="000000"/>
                <w:sz w:val="24"/>
                <w:szCs w:val="24"/>
              </w:rPr>
            </w:pPr>
            <w:r>
              <w:rPr>
                <w:rFonts w:hint="eastAsia" w:ascii="宋体" w:hAnsi="宋体" w:cs="Times New Roman"/>
                <w:bCs/>
                <w:color w:val="000000"/>
                <w:sz w:val="24"/>
                <w:szCs w:val="24"/>
              </w:rPr>
              <w:t>13896390888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30"/>
                <w:szCs w:val="30"/>
              </w:rPr>
              <w:t>E-mail</w:t>
            </w:r>
          </w:p>
        </w:tc>
        <w:tc>
          <w:tcPr>
            <w:tcW w:w="1896" w:type="dxa"/>
            <w:vAlign w:val="center"/>
          </w:tcPr>
          <w:p>
            <w:pPr>
              <w:spacing w:line="240" w:lineRule="atLeast"/>
              <w:jc w:val="center"/>
              <w:rPr>
                <w:rFonts w:ascii="宋体" w:hAnsi="宋体"/>
              </w:rPr>
            </w:pPr>
            <w:r>
              <w:rPr>
                <w:rFonts w:ascii="宋体" w:hAnsi="宋体" w:cs="Times New Roman"/>
                <w:bCs/>
                <w:color w:val="000000"/>
              </w:rPr>
              <w:t>494036765</w:t>
            </w:r>
            <w:r>
              <w:rPr>
                <w:rFonts w:hint="eastAsia" w:ascii="宋体" w:hAnsi="宋体" w:cs="Times New Roman"/>
                <w:bCs/>
                <w:color w:val="000000"/>
              </w:rPr>
              <w:t>@qq.com</w:t>
            </w:r>
          </w:p>
        </w:tc>
        <w:tc>
          <w:tcPr>
            <w:tcW w:w="828" w:type="dxa"/>
            <w:vAlign w:val="center"/>
          </w:tcPr>
          <w:p>
            <w:pPr>
              <w:spacing w:line="240" w:lineRule="atLeast"/>
              <w:jc w:val="center"/>
              <w:rPr>
                <w:rFonts w:ascii="Times New Roman" w:hAnsi="Times New Roman" w:eastAsia="方正仿宋_GBK" w:cs="Times New Roman"/>
                <w:bCs/>
                <w:color w:val="000000"/>
              </w:rPr>
            </w:pPr>
          </w:p>
        </w:tc>
        <w:tc>
          <w:tcPr>
            <w:tcW w:w="1345" w:type="dxa"/>
            <w:vAlign w:val="center"/>
          </w:tcPr>
          <w:p>
            <w:pPr>
              <w:spacing w:line="240" w:lineRule="atLeast"/>
              <w:jc w:val="center"/>
              <w:rPr>
                <w:rFonts w:ascii="Times New Roman" w:hAnsi="Times New Roman" w:eastAsia="方正仿宋_GBK" w:cs="Times New Roman"/>
                <w:bCs/>
                <w:color w:val="000000"/>
              </w:rPr>
            </w:pPr>
          </w:p>
        </w:tc>
        <w:tc>
          <w:tcPr>
            <w:tcW w:w="149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微信号</w:t>
            </w:r>
          </w:p>
        </w:tc>
        <w:tc>
          <w:tcPr>
            <w:tcW w:w="2266" w:type="dxa"/>
            <w:vAlign w:val="center"/>
          </w:tcPr>
          <w:p>
            <w:pPr>
              <w:spacing w:line="240" w:lineRule="atLeast"/>
              <w:jc w:val="center"/>
              <w:rPr>
                <w:rFonts w:ascii="Times New Roman" w:hAnsi="Times New Roman" w:eastAsia="方正仿宋_GBK" w:cs="Times New Roman"/>
                <w:bCs/>
                <w:color w:val="000000"/>
              </w:rPr>
            </w:pPr>
            <w:r>
              <w:rPr>
                <w:rFonts w:hint="eastAsia" w:ascii="Times New Roman" w:hAnsi="Times New Roman" w:eastAsia="方正仿宋_GBK" w:cs="Times New Roman"/>
                <w:bCs/>
                <w:color w:val="000000"/>
              </w:rPr>
              <w:t>Zyc13896390888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9"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896"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需求一标题</w:t>
            </w:r>
          </w:p>
        </w:tc>
        <w:tc>
          <w:tcPr>
            <w:tcW w:w="5935" w:type="dxa"/>
            <w:gridSpan w:val="4"/>
            <w:vAlign w:val="center"/>
          </w:tcPr>
          <w:p>
            <w:pPr>
              <w:spacing w:line="240" w:lineRule="atLeast"/>
              <w:jc w:val="center"/>
              <w:rPr>
                <w:rFonts w:ascii="方正仿宋_GBK" w:hAnsi="Times New Roman" w:eastAsia="方正仿宋_GBK" w:cs="Times New Roman"/>
                <w:bCs/>
                <w:color w:val="000000"/>
                <w:sz w:val="28"/>
                <w:szCs w:val="28"/>
              </w:rPr>
            </w:pPr>
            <w:r>
              <w:rPr>
                <w:rFonts w:hint="eastAsia" w:ascii="方正仿宋_GBK" w:hAnsi="宋体" w:eastAsia="方正仿宋_GBK" w:cs="Times New Roman"/>
                <w:bCs/>
                <w:color w:val="000000"/>
                <w:sz w:val="24"/>
                <w:szCs w:val="24"/>
              </w:rPr>
              <w:t>如何提升企业生产线数字化和智能化？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896"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5935" w:type="dxa"/>
            <w:gridSpan w:val="4"/>
            <w:vAlign w:val="center"/>
          </w:tcPr>
          <w:p>
            <w:pPr>
              <w:spacing w:line="240" w:lineRule="atLeast"/>
              <w:jc w:val="center"/>
              <w:rPr>
                <w:rFonts w:ascii="方正仿宋_GBK" w:hAnsi="Times New Roman" w:eastAsia="方正仿宋_GBK" w:cs="Times New Roman"/>
                <w:bCs/>
                <w:color w:val="000000"/>
                <w:sz w:val="28"/>
                <w:szCs w:val="28"/>
              </w:rPr>
            </w:pPr>
            <w:r>
              <w:rPr>
                <w:rFonts w:hint="eastAsia" w:ascii="方正仿宋_GBK" w:hAnsi="宋体" w:eastAsia="方正仿宋_GBK" w:cs="Times New Roman"/>
                <w:bCs/>
                <w:color w:val="000000"/>
                <w:sz w:val="24"/>
                <w:szCs w:val="24"/>
              </w:rPr>
              <w:t>数字化智能化改造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831" w:type="dxa"/>
            <w:gridSpan w:val="5"/>
            <w:vAlign w:val="center"/>
          </w:tcPr>
          <w:p>
            <w:pPr>
              <w:spacing w:line="600" w:lineRule="exact"/>
              <w:ind w:firstLine="480" w:firstLineChars="200"/>
              <w:rPr>
                <w:rFonts w:ascii="方正仿宋_GBK" w:hAnsi="宋体" w:eastAsia="方正仿宋_GBK" w:cs="Times New Roman"/>
                <w:bCs/>
                <w:color w:val="000000"/>
                <w:sz w:val="24"/>
                <w:szCs w:val="24"/>
              </w:rPr>
            </w:pPr>
            <w:r>
              <w:rPr>
                <w:rFonts w:hint="eastAsia" w:ascii="方正仿宋_GBK" w:hAnsi="宋体" w:eastAsia="方正仿宋_GBK" w:cs="Times New Roman"/>
                <w:bCs/>
                <w:color w:val="000000"/>
                <w:sz w:val="24"/>
                <w:szCs w:val="24"/>
              </w:rPr>
              <w:t>随着企业业务发展需要，提升产能，推行数字化和智能化生产势在必行，但对于产品质量要求较高的药品生产企业，如何在保证产品质量和实现数字化和智能化同时，尽可能降低投入，才能将数字化和智能化生产推广至更多生产线。当前企业面临如何提升生产线的数字化和智能化改造的低投入问题？</w:t>
            </w:r>
          </w:p>
          <w:p>
            <w:pPr>
              <w:spacing w:line="240" w:lineRule="atLeast"/>
              <w:rPr>
                <w:rFonts w:ascii="方正仿宋_GBK" w:hAnsi="宋体" w:eastAsia="方正仿宋_GBK" w:cs="Times New Roman"/>
                <w:bCs/>
                <w:color w:val="000000"/>
                <w:sz w:val="24"/>
                <w:szCs w:val="24"/>
              </w:rPr>
            </w:pPr>
          </w:p>
          <w:p>
            <w:pPr>
              <w:pStyle w:val="4"/>
              <w:jc w:val="both"/>
              <w:rPr>
                <w:rFonts w:ascii="方正仿宋_GBK" w:eastAsia="方正仿宋_GBK"/>
              </w:rPr>
            </w:pPr>
          </w:p>
          <w:p>
            <w:pPr>
              <w:rPr>
                <w:rFonts w:ascii="方正仿宋_GBK" w:eastAsia="方正仿宋_GBK"/>
              </w:rPr>
            </w:pPr>
          </w:p>
          <w:p>
            <w:pPr>
              <w:spacing w:line="240" w:lineRule="atLeast"/>
              <w:rPr>
                <w:rFonts w:ascii="方正仿宋_GBK" w:hAnsi="Times New Roman" w:eastAsia="方正仿宋_GBK" w:cs="Times New Roman"/>
                <w:bCs/>
                <w:color w:val="000000"/>
                <w:sz w:val="28"/>
                <w:szCs w:val="28"/>
              </w:rPr>
            </w:pPr>
          </w:p>
          <w:p>
            <w:pPr>
              <w:pStyle w:val="4"/>
              <w:jc w:val="both"/>
              <w:rPr>
                <w:rFonts w:ascii="方正仿宋_GBK" w:eastAsia="方正仿宋_GBK"/>
              </w:rPr>
            </w:pPr>
          </w:p>
          <w:p>
            <w:pPr>
              <w:pStyle w:val="4"/>
              <w:jc w:val="both"/>
              <w:rPr>
                <w:rFonts w:ascii="方正仿宋_GBK" w:eastAsia="方正仿宋_GBK"/>
              </w:rPr>
            </w:pPr>
          </w:p>
          <w:p>
            <w:pPr>
              <w:rPr>
                <w:rFonts w:ascii="方正仿宋_GBK" w:eastAsia="方正仿宋_GBK"/>
              </w:rPr>
            </w:pPr>
          </w:p>
          <w:p>
            <w:pPr>
              <w:pStyle w:val="4"/>
              <w:jc w:val="both"/>
              <w:rPr>
                <w:rFonts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896"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需求二标题</w:t>
            </w:r>
          </w:p>
        </w:tc>
        <w:tc>
          <w:tcPr>
            <w:tcW w:w="5935" w:type="dxa"/>
            <w:gridSpan w:val="4"/>
            <w:vAlign w:val="center"/>
          </w:tcPr>
          <w:p>
            <w:pPr>
              <w:spacing w:line="240" w:lineRule="atLeast"/>
              <w:jc w:val="center"/>
              <w:rPr>
                <w:rFonts w:ascii="方正仿宋_GBK" w:hAnsi="Times New Roman" w:eastAsia="方正仿宋_GBK" w:cs="Times New Roman"/>
                <w:bCs/>
                <w:color w:val="000000"/>
                <w:sz w:val="28"/>
                <w:szCs w:val="28"/>
              </w:rPr>
            </w:pPr>
            <w:r>
              <w:rPr>
                <w:rFonts w:hint="eastAsia" w:ascii="方正仿宋_GBK" w:hAnsi="宋体" w:eastAsia="方正仿宋_GBK" w:cs="Times New Roman"/>
                <w:bCs/>
                <w:color w:val="000000"/>
                <w:sz w:val="24"/>
                <w:szCs w:val="24"/>
              </w:rPr>
              <w:t>如何处理保健酒沉淀问题？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896"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5935" w:type="dxa"/>
            <w:gridSpan w:val="4"/>
            <w:vAlign w:val="center"/>
          </w:tcPr>
          <w:p>
            <w:pPr>
              <w:spacing w:line="240" w:lineRule="atLeast"/>
              <w:jc w:val="center"/>
              <w:rPr>
                <w:rFonts w:ascii="方正仿宋_GBK" w:hAnsi="宋体" w:eastAsia="方正仿宋_GBK" w:cs="Times New Roman"/>
                <w:bCs/>
                <w:color w:val="000000"/>
                <w:sz w:val="24"/>
                <w:szCs w:val="24"/>
              </w:rPr>
            </w:pPr>
            <w:r>
              <w:rPr>
                <w:rFonts w:hint="eastAsia" w:ascii="方正仿宋_GBK" w:hAnsi="宋体" w:eastAsia="方正仿宋_GBK" w:cs="Times New Roman"/>
                <w:bCs/>
                <w:color w:val="000000"/>
                <w:sz w:val="24"/>
                <w:szCs w:val="24"/>
              </w:rPr>
              <w:t>保健酒  沉淀处理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399"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831" w:type="dxa"/>
            <w:gridSpan w:val="5"/>
            <w:vAlign w:val="center"/>
          </w:tcPr>
          <w:p>
            <w:pPr>
              <w:spacing w:line="600" w:lineRule="exact"/>
              <w:rPr>
                <w:rFonts w:ascii="方正仿宋_GBK" w:hAnsi="Times New Roman" w:eastAsia="方正仿宋_GBK" w:cs="Times New Roman"/>
                <w:bCs/>
                <w:color w:val="000000"/>
                <w:sz w:val="28"/>
                <w:szCs w:val="28"/>
              </w:rPr>
            </w:pPr>
            <w:r>
              <w:rPr>
                <w:rFonts w:hint="eastAsia" w:ascii="方正仿宋_GBK" w:hAnsi="宋体" w:eastAsia="方正仿宋_GBK" w:cs="Times New Roman"/>
                <w:bCs/>
                <w:color w:val="000000"/>
                <w:sz w:val="24"/>
                <w:szCs w:val="24"/>
              </w:rPr>
              <w:t xml:space="preserve">    公司保健食品酒“云海</w:t>
            </w:r>
            <w:r>
              <w:rPr>
                <w:rFonts w:hint="eastAsia" w:ascii="方正仿宋_GBK" w:hAnsi="宋体" w:eastAsia="方正仿宋_GBK" w:cs="Times New Roman"/>
                <w:bCs/>
                <w:color w:val="000000"/>
                <w:sz w:val="24"/>
                <w:szCs w:val="24"/>
              </w:rPr>
              <w:fldChar w:fldCharType="begin"/>
            </w:r>
            <w:r>
              <w:rPr>
                <w:rFonts w:hint="eastAsia" w:ascii="方正仿宋_GBK" w:hAnsi="宋体" w:eastAsia="方正仿宋_GBK" w:cs="Times New Roman"/>
                <w:bCs/>
                <w:color w:val="000000"/>
                <w:sz w:val="24"/>
                <w:szCs w:val="24"/>
              </w:rPr>
              <w:instrText xml:space="preserve"> eq \o\ac(○,</w:instrText>
            </w:r>
            <w:r>
              <w:rPr>
                <w:rFonts w:hint="eastAsia" w:ascii="方正仿宋_GBK" w:hAnsi="宋体" w:eastAsia="方正仿宋_GBK" w:cs="Times New Roman"/>
                <w:bCs/>
                <w:color w:val="000000"/>
                <w:position w:val="3"/>
                <w:sz w:val="16"/>
                <w:szCs w:val="24"/>
              </w:rPr>
              <w:instrText xml:space="preserve">R</w:instrText>
            </w:r>
            <w:r>
              <w:rPr>
                <w:rFonts w:hint="eastAsia" w:ascii="方正仿宋_GBK" w:hAnsi="宋体" w:eastAsia="方正仿宋_GBK" w:cs="Times New Roman"/>
                <w:bCs/>
                <w:color w:val="000000"/>
                <w:sz w:val="24"/>
                <w:szCs w:val="24"/>
              </w:rPr>
              <w:instrText xml:space="preserve">)</w:instrText>
            </w:r>
            <w:r>
              <w:rPr>
                <w:rFonts w:hint="eastAsia" w:ascii="方正仿宋_GBK" w:hAnsi="宋体" w:eastAsia="方正仿宋_GBK" w:cs="Times New Roman"/>
                <w:bCs/>
                <w:color w:val="000000"/>
                <w:sz w:val="24"/>
                <w:szCs w:val="24"/>
              </w:rPr>
              <w:fldChar w:fldCharType="end"/>
            </w:r>
            <w:r>
              <w:rPr>
                <w:rFonts w:hint="eastAsia" w:ascii="方正仿宋_GBK" w:hAnsi="宋体" w:eastAsia="方正仿宋_GBK" w:cs="Times New Roman"/>
                <w:bCs/>
                <w:color w:val="000000"/>
                <w:sz w:val="24"/>
                <w:szCs w:val="24"/>
              </w:rPr>
              <w:t>西洋参枸杞酒”采用药食同源、可用于保健食品的中药组方而来，具有增强免疫力的保健功能。本品市场需求较大，但在低温季节有沉淀析出，是个棘手的问题。如何通过生产控制解决沉淀问题？希望得到专业化指导、解决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9"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单位简介</w:t>
            </w:r>
          </w:p>
        </w:tc>
        <w:tc>
          <w:tcPr>
            <w:tcW w:w="7831" w:type="dxa"/>
            <w:gridSpan w:val="5"/>
            <w:vAlign w:val="center"/>
          </w:tcPr>
          <w:p>
            <w:pPr>
              <w:widowControl/>
              <w:spacing w:line="560" w:lineRule="exact"/>
              <w:ind w:firstLine="480" w:firstLineChars="200"/>
              <w:jc w:val="left"/>
              <w:rPr>
                <w:rFonts w:ascii="方正仿宋_GBK" w:hAnsi="宋体" w:eastAsia="方正仿宋_GBK"/>
                <w:kern w:val="0"/>
                <w:sz w:val="24"/>
                <w:szCs w:val="24"/>
              </w:rPr>
            </w:pPr>
            <w:r>
              <w:rPr>
                <w:rFonts w:hint="eastAsia" w:ascii="方正仿宋_GBK" w:hAnsi="宋体" w:eastAsia="方正仿宋_GBK"/>
                <w:kern w:val="0"/>
                <w:sz w:val="24"/>
                <w:szCs w:val="24"/>
              </w:rPr>
              <w:t>重庆三峡云海药业股份有限公司创建于1992年。2003年完成国有企业改制，2011年完成股份制改造。在近30年的发展历程中，公司从单纯中成药生产，转型到以中医药文化为核心的大健康实业发展轨道。以中医药产业为龙头，发展集中成药、中药饮片、院内制剂、保健品研发、生产、销售、中药材种子种苗研究及推广种植、高端食用菌种研发及种植技术推广为一体的创新型医药大健康企业；作为国家高新技术企业，倡领着三峡库区中药材特色种质资源、药食两用特色种质资源、生态珍稀食用菌种的开发与推广。</w:t>
            </w:r>
          </w:p>
          <w:p>
            <w:pPr>
              <w:widowControl/>
              <w:spacing w:line="560" w:lineRule="exact"/>
              <w:ind w:firstLine="480" w:firstLineChars="200"/>
              <w:jc w:val="left"/>
              <w:rPr>
                <w:rFonts w:ascii="方正仿宋_GBK" w:hAnsi="宋体" w:eastAsia="方正仿宋_GBK"/>
                <w:kern w:val="0"/>
                <w:sz w:val="24"/>
                <w:szCs w:val="24"/>
              </w:rPr>
            </w:pPr>
            <w:r>
              <w:rPr>
                <w:rFonts w:hint="eastAsia" w:ascii="方正仿宋_GBK" w:hAnsi="宋体" w:eastAsia="方正仿宋_GBK"/>
                <w:kern w:val="0"/>
                <w:sz w:val="24"/>
                <w:szCs w:val="24"/>
              </w:rPr>
              <w:t>公司有13个药品和1个保健食品批准文号，其中全国独家品种1个，全国独家品规4个。共有胶囊剂、颗粒剂、片剂、口服液、酊剂、酒剂（保健食品）六条生产线，设计年产片剂5亿片、胶囊剂20亿粒、颗粒剂、酊剂、口服液等1.75万吨的生产能力，年产值可达到20亿元。同时，三峡云海药业立足库区中药材特色资源，建设有川佛手、小茴香、淫羊藿、橘红、天麻、枳壳、一枝黄花、贯叶金丝桃等六个三峡库区道地特色中药材GAP种植核心示范基地500余亩，带动农户种植中药材15953亩，该项目已成为国家中药材资源发展重点支持项目，为云阳精准脱贫、乡村振兴奠定了坚实基础。</w:t>
            </w:r>
          </w:p>
          <w:p>
            <w:pPr>
              <w:widowControl/>
              <w:spacing w:line="560" w:lineRule="exact"/>
              <w:ind w:firstLine="480" w:firstLineChars="200"/>
              <w:jc w:val="left"/>
              <w:rPr>
                <w:rFonts w:ascii="方正仿宋_GBK" w:hAnsi="宋体" w:eastAsia="方正仿宋_GBK"/>
                <w:kern w:val="0"/>
                <w:sz w:val="24"/>
                <w:szCs w:val="24"/>
              </w:rPr>
            </w:pPr>
            <w:r>
              <w:rPr>
                <w:rFonts w:hint="eastAsia" w:ascii="方正仿宋_GBK" w:hAnsi="宋体" w:eastAsia="方正仿宋_GBK"/>
                <w:kern w:val="0"/>
                <w:sz w:val="24"/>
                <w:szCs w:val="24"/>
              </w:rPr>
              <w:t>重庆三峡云海药业股份有限公司从单纯中成药生产，转型到以中医药文化为核心的大健康实业发展轨道。作为国家高新技术企业，公司正以中医药文化产业为龙头，中药产品和保健品为两翼，倡领着三峡库区中药材特色种质资源、药食两用特色种质资源、生态珍稀食用菌种的开发与推广。将产业延伸至药业（成药、饮片、院内制剂等）、农业（中药材种子种苗研究及推广种植、高端珍稀食用菌研发及推广种植、保健品及食品的生产销售等）、服务业（农产品及食品的检验检测，中成药、饮片、院内制剂的配送服务，代配代煎及云仓服务等）。</w:t>
            </w:r>
          </w:p>
          <w:p>
            <w:pPr>
              <w:widowControl/>
              <w:spacing w:line="560" w:lineRule="exact"/>
              <w:ind w:firstLine="480" w:firstLineChars="200"/>
              <w:jc w:val="left"/>
              <w:rPr>
                <w:rFonts w:ascii="方正仿宋_GBK" w:hAnsi="宋体" w:eastAsia="方正仿宋_GBK"/>
                <w:kern w:val="0"/>
                <w:sz w:val="24"/>
                <w:szCs w:val="24"/>
              </w:rPr>
            </w:pPr>
            <w:r>
              <w:rPr>
                <w:rFonts w:hint="eastAsia" w:ascii="方正仿宋_GBK" w:hAnsi="宋体" w:eastAsia="方正仿宋_GBK"/>
                <w:kern w:val="0"/>
                <w:sz w:val="24"/>
                <w:szCs w:val="24"/>
              </w:rPr>
              <w:t>公司作为国家星火计划示范企业、全国医药行业最具成长力企业、最具科技创新力中药企业、国家高新技术企业、市级龙头企业、国家隐形冠军企业等荣誉企业，将坚定“立足中医药文化，铸造大健康情怀”的战略指引，秉承“专心、专业、专注”的产业精神，为人类健康事业发展砥砺前行。以传承创新中医药为指导，突出中药主业，深耕健康产业，扩大产业投资，以科技创新、产品创新、业态创新带动渝东北大健康产业发展，以“健康中国”、“乡村振兴”为契机，以平台建设为抓手，布局中药全产业链，实现高速度、跨越式发展，着力打造三峡库区中医药产业龙头企业。</w:t>
            </w:r>
          </w:p>
          <w:p>
            <w:pPr>
              <w:pStyle w:val="2"/>
              <w:rPr>
                <w:rFonts w:ascii="方正仿宋_GBK" w:eastAsia="方正仿宋_GBK"/>
              </w:rPr>
            </w:pPr>
          </w:p>
          <w:p>
            <w:pPr>
              <w:rPr>
                <w:rFonts w:ascii="方正仿宋_GBK" w:eastAsia="方正仿宋_GBK"/>
              </w:rPr>
            </w:pPr>
          </w:p>
          <w:p>
            <w:pPr>
              <w:pStyle w:val="2"/>
              <w:rPr>
                <w:rFonts w:ascii="方正仿宋_GBK" w:eastAsia="方正仿宋_GBK"/>
              </w:rPr>
            </w:pPr>
          </w:p>
          <w:p>
            <w:pPr>
              <w:rPr>
                <w:rFonts w:ascii="方正仿宋_GBK" w:eastAsia="方正仿宋_GBK"/>
              </w:rPr>
            </w:pPr>
          </w:p>
          <w:p>
            <w:pPr>
              <w:pStyle w:val="2"/>
              <w:rPr>
                <w:rFonts w:ascii="方正仿宋_GBK" w:eastAsia="方正仿宋_GBK"/>
              </w:rPr>
            </w:pPr>
          </w:p>
          <w:p>
            <w:pPr>
              <w:rPr>
                <w:rFonts w:ascii="方正仿宋_GBK" w:eastAsia="方正仿宋_GBK"/>
              </w:rPr>
            </w:pPr>
          </w:p>
        </w:tc>
      </w:tr>
    </w:tbl>
    <w:p>
      <w:pPr>
        <w:spacing w:line="600" w:lineRule="exact"/>
        <w:rPr>
          <w:rStyle w:val="22"/>
          <w:rFonts w:ascii="Times New Roman" w:hAnsi="Times New Roman" w:eastAsia="方正小标宋_GBK"/>
          <w:color w:val="000000"/>
          <w:sz w:val="44"/>
          <w:szCs w:val="44"/>
        </w:rPr>
      </w:pPr>
    </w:p>
    <w:p>
      <w:pPr>
        <w:spacing w:line="600" w:lineRule="exact"/>
        <w:jc w:val="center"/>
        <w:rPr>
          <w:rFonts w:ascii="Times New Roman" w:hAnsi="Times New Roman" w:eastAsia="方正小标宋_GBK"/>
          <w:color w:val="000000"/>
          <w:sz w:val="44"/>
          <w:szCs w:val="44"/>
        </w:rPr>
      </w:pPr>
      <w:r>
        <w:rPr>
          <w:rStyle w:val="22"/>
          <w:rFonts w:hint="eastAsia" w:ascii="Times New Roman" w:hAnsi="Times New Roman" w:eastAsia="方正小标宋_GBK"/>
          <w:color w:val="000000"/>
          <w:sz w:val="44"/>
          <w:szCs w:val="44"/>
          <w:lang w:val="en-US" w:eastAsia="zh-CN"/>
        </w:rPr>
        <w:t>4、</w:t>
      </w:r>
      <w:r>
        <w:rPr>
          <w:rStyle w:val="22"/>
          <w:rFonts w:ascii="Times New Roman" w:hAnsi="Times New Roman" w:eastAsia="方正小标宋_GBK"/>
          <w:color w:val="000000"/>
          <w:sz w:val="44"/>
          <w:szCs w:val="44"/>
        </w:rPr>
        <w:t>企业科技需求征集表（</w:t>
      </w:r>
      <w:r>
        <w:rPr>
          <w:rStyle w:val="22"/>
          <w:rFonts w:hint="eastAsia" w:ascii="Times New Roman" w:hAnsi="Times New Roman" w:eastAsia="方正小标宋_GBK"/>
          <w:color w:val="000000"/>
          <w:sz w:val="44"/>
          <w:szCs w:val="44"/>
        </w:rPr>
        <w:t>明天菌业</w:t>
      </w:r>
      <w:r>
        <w:rPr>
          <w:rStyle w:val="22"/>
          <w:rFonts w:ascii="Times New Roman" w:hAnsi="Times New Roman" w:eastAsia="方正小标宋_GBK"/>
          <w:color w:val="000000"/>
          <w:sz w:val="44"/>
          <w:szCs w:val="44"/>
        </w:rPr>
        <w:t>）</w:t>
      </w:r>
    </w:p>
    <w:tbl>
      <w:tblPr>
        <w:tblStyle w:val="9"/>
        <w:tblW w:w="90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95"/>
        <w:gridCol w:w="2500"/>
        <w:gridCol w:w="738"/>
        <w:gridCol w:w="1155"/>
        <w:gridCol w:w="1144"/>
        <w:gridCol w:w="22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06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企业概况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9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单位全称</w:t>
            </w:r>
          </w:p>
        </w:tc>
        <w:tc>
          <w:tcPr>
            <w:tcW w:w="4393"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云阳县明天菌业有限公司</w:t>
            </w:r>
          </w:p>
        </w:tc>
        <w:tc>
          <w:tcPr>
            <w:tcW w:w="11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成立时间</w:t>
            </w:r>
          </w:p>
        </w:tc>
        <w:tc>
          <w:tcPr>
            <w:tcW w:w="222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2007年 7 月</w:t>
            </w:r>
            <w:r>
              <w:rPr>
                <w:rStyle w:val="22"/>
                <w:rFonts w:hint="eastAsia" w:ascii="Times New Roman" w:hAnsi="Times New Roman" w:eastAsia="方正仿宋_GBK"/>
                <w:bCs/>
                <w:color w:val="000000"/>
                <w:sz w:val="28"/>
                <w:szCs w:val="28"/>
              </w:rPr>
              <w:t xml:space="preserve">  </w:t>
            </w:r>
            <w:r>
              <w:rPr>
                <w:rStyle w:val="22"/>
                <w:rFonts w:ascii="Times New Roman" w:hAnsi="Times New Roman" w:eastAsia="方正仿宋_GBK"/>
                <w:bCs/>
                <w:color w:val="000000"/>
                <w:sz w:val="28"/>
                <w:szCs w:val="28"/>
              </w:rPr>
              <w:t xml:space="preserve"> 25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atLeast"/>
        </w:trPr>
        <w:tc>
          <w:tcPr>
            <w:tcW w:w="129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负责人</w:t>
            </w:r>
          </w:p>
        </w:tc>
        <w:tc>
          <w:tcPr>
            <w:tcW w:w="25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冉云芳</w:t>
            </w:r>
          </w:p>
        </w:tc>
        <w:tc>
          <w:tcPr>
            <w:tcW w:w="73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职务</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总经理</w:t>
            </w:r>
          </w:p>
        </w:tc>
        <w:tc>
          <w:tcPr>
            <w:tcW w:w="11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联系电话</w:t>
            </w:r>
          </w:p>
        </w:tc>
        <w:tc>
          <w:tcPr>
            <w:tcW w:w="222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13896252345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1" w:hRule="atLeast"/>
        </w:trPr>
        <w:tc>
          <w:tcPr>
            <w:tcW w:w="129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联系人</w:t>
            </w:r>
          </w:p>
        </w:tc>
        <w:tc>
          <w:tcPr>
            <w:tcW w:w="25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黄明云</w:t>
            </w:r>
          </w:p>
        </w:tc>
        <w:tc>
          <w:tcPr>
            <w:tcW w:w="73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职务</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科技特派员</w:t>
            </w:r>
          </w:p>
        </w:tc>
        <w:tc>
          <w:tcPr>
            <w:tcW w:w="11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联系电话</w:t>
            </w:r>
          </w:p>
        </w:tc>
        <w:tc>
          <w:tcPr>
            <w:tcW w:w="222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18623617456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129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30"/>
                <w:szCs w:val="30"/>
              </w:rPr>
              <w:t>E-mail</w:t>
            </w:r>
          </w:p>
        </w:tc>
        <w:tc>
          <w:tcPr>
            <w:tcW w:w="25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1005856139@qq.</w:t>
            </w:r>
            <w:r>
              <w:rPr>
                <w:rStyle w:val="22"/>
                <w:rFonts w:hint="eastAsia" w:ascii="Times New Roman" w:hAnsi="Times New Roman" w:eastAsia="方正仿宋_GBK"/>
                <w:bCs/>
                <w:color w:val="000000"/>
                <w:sz w:val="28"/>
                <w:szCs w:val="28"/>
              </w:rPr>
              <w:t>com</w:t>
            </w:r>
          </w:p>
        </w:tc>
        <w:tc>
          <w:tcPr>
            <w:tcW w:w="73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11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11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微信号</w:t>
            </w:r>
          </w:p>
        </w:tc>
        <w:tc>
          <w:tcPr>
            <w:tcW w:w="222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18623617456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9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科技需求</w:t>
            </w:r>
          </w:p>
        </w:tc>
        <w:tc>
          <w:tcPr>
            <w:tcW w:w="25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需求一标题</w:t>
            </w:r>
          </w:p>
        </w:tc>
        <w:tc>
          <w:tcPr>
            <w:tcW w:w="526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青杠黑木耳品种研发技术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9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25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关键词</w:t>
            </w:r>
          </w:p>
        </w:tc>
        <w:tc>
          <w:tcPr>
            <w:tcW w:w="526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品种研发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129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7765" w:type="dxa"/>
            <w:gridSpan w:val="5"/>
            <w:tcBorders>
              <w:top w:val="single" w:color="000000" w:sz="4" w:space="0"/>
              <w:left w:val="single" w:color="000000" w:sz="4" w:space="0"/>
              <w:bottom w:val="single" w:color="000000" w:sz="4" w:space="0"/>
              <w:right w:val="single" w:color="000000" w:sz="4" w:space="0"/>
            </w:tcBorders>
            <w:vAlign w:val="center"/>
          </w:tcPr>
          <w:p>
            <w:pPr>
              <w:spacing w:line="600" w:lineRule="exact"/>
              <w:ind w:firstLine="600" w:firstLineChars="200"/>
              <w:rPr>
                <w:rStyle w:val="22"/>
                <w:rFonts w:ascii="方正仿宋_GBK" w:hAnsi="宋体" w:eastAsia="方正仿宋_GBK"/>
                <w:bCs/>
                <w:color w:val="000000"/>
                <w:sz w:val="30"/>
                <w:szCs w:val="30"/>
              </w:rPr>
            </w:pPr>
            <w:r>
              <w:rPr>
                <w:rStyle w:val="22"/>
                <w:rFonts w:hint="eastAsia" w:ascii="方正仿宋_GBK" w:hAnsi="宋体" w:eastAsia="方正仿宋_GBK"/>
                <w:bCs/>
                <w:color w:val="000000"/>
                <w:sz w:val="30"/>
                <w:szCs w:val="30"/>
              </w:rPr>
              <w:t>椴木青杠黑木耳是云阳特色农产品，云阳县泥溪镇被评为重庆市黑木耳之乡。黑木耳生产具有传统优势，但多年种植品种老化，单产不高，急需进行品种研发，选育优良种株供应生产所需。拟请重庆市农科院食用菌研究室予以技术支持。</w:t>
            </w:r>
          </w:p>
          <w:p>
            <w:pPr>
              <w:spacing w:line="240" w:lineRule="atLeast"/>
              <w:rPr>
                <w:rStyle w:val="22"/>
                <w:rFonts w:ascii="Times New Roman" w:hAnsi="Times New Roman" w:eastAsia="方正仿宋_GBK"/>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9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科技需求</w:t>
            </w:r>
          </w:p>
        </w:tc>
        <w:tc>
          <w:tcPr>
            <w:tcW w:w="25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需求二标题</w:t>
            </w:r>
          </w:p>
        </w:tc>
        <w:tc>
          <w:tcPr>
            <w:tcW w:w="526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香菇越夏高产栽培技术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9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25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关键词</w:t>
            </w:r>
          </w:p>
        </w:tc>
        <w:tc>
          <w:tcPr>
            <w:tcW w:w="526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越夏栽培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0" w:hRule="atLeast"/>
        </w:trPr>
        <w:tc>
          <w:tcPr>
            <w:tcW w:w="129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7765" w:type="dxa"/>
            <w:gridSpan w:val="5"/>
            <w:tcBorders>
              <w:top w:val="single" w:color="000000" w:sz="4" w:space="0"/>
              <w:left w:val="single" w:color="000000" w:sz="4" w:space="0"/>
              <w:bottom w:val="single" w:color="000000" w:sz="4" w:space="0"/>
              <w:right w:val="single" w:color="000000" w:sz="4" w:space="0"/>
            </w:tcBorders>
            <w:vAlign w:val="center"/>
          </w:tcPr>
          <w:p>
            <w:pPr>
              <w:spacing w:line="600" w:lineRule="exact"/>
              <w:ind w:firstLine="600" w:firstLineChars="200"/>
              <w:rPr>
                <w:rStyle w:val="22"/>
                <w:rFonts w:ascii="方正仿宋_GBK" w:hAnsi="宋体" w:eastAsia="方正仿宋_GBK"/>
                <w:bCs/>
                <w:color w:val="000000"/>
                <w:sz w:val="30"/>
                <w:szCs w:val="30"/>
              </w:rPr>
            </w:pPr>
            <w:r>
              <w:rPr>
                <w:rStyle w:val="22"/>
                <w:rFonts w:hint="eastAsia" w:ascii="方正仿宋_GBK" w:hAnsi="宋体" w:eastAsia="方正仿宋_GBK"/>
                <w:bCs/>
                <w:color w:val="000000"/>
                <w:sz w:val="30"/>
                <w:szCs w:val="30"/>
              </w:rPr>
              <w:t>云阳县种植香菇技术落后，特别是香菇越夏高产技术更是缺乏。目前多选用高山养菌低山岀菇的办法，管理成本较高，急需中低山就地越夏出菇高产技术。拟请重庆市农科院食用菌研究室予以技术支持。</w:t>
            </w:r>
          </w:p>
          <w:p>
            <w:pPr>
              <w:spacing w:line="240" w:lineRule="atLeast"/>
              <w:rPr>
                <w:rStyle w:val="22"/>
                <w:rFonts w:ascii="Times New Roman" w:hAnsi="Times New Roman" w:eastAsia="方正仿宋_GBK"/>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4" w:hRule="atLeast"/>
        </w:trPr>
        <w:tc>
          <w:tcPr>
            <w:tcW w:w="129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单位简介</w:t>
            </w:r>
          </w:p>
        </w:tc>
        <w:tc>
          <w:tcPr>
            <w:tcW w:w="77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600" w:firstLineChars="200"/>
              <w:rPr>
                <w:rFonts w:ascii="Times New Roman" w:hAnsi="Times New Roman" w:eastAsia="方正仿宋_GBK"/>
                <w:color w:val="000000"/>
                <w:sz w:val="30"/>
                <w:szCs w:val="30"/>
              </w:rPr>
            </w:pPr>
            <w:r>
              <w:rPr>
                <w:rFonts w:ascii="Times New Roman" w:hAnsi="Times New Roman" w:eastAsia="方正仿宋_GBK"/>
                <w:color w:val="000000"/>
                <w:sz w:val="30"/>
                <w:szCs w:val="30"/>
              </w:rPr>
              <w:t>云阳县明天菌业有限公司位于盘龙街道长安社区5组，占地60亩，是云阳县产业扶贫重点项目、重庆市级农业产业化龙头企业、重庆市科技特派员创业基地、重庆市科技型企业。公司为全县食用菌种植户提供菌种（平菇、黑木耳、香菇、秀珍菇等），菌袋加工（包养菌、包成活、包技术指导），欢迎交流。</w:t>
            </w:r>
          </w:p>
          <w:p>
            <w:pPr>
              <w:pStyle w:val="2"/>
            </w:pPr>
          </w:p>
          <w:p/>
          <w:p>
            <w:pPr>
              <w:pStyle w:val="2"/>
            </w:pPr>
          </w:p>
          <w:p/>
          <w:p>
            <w:pPr>
              <w:pStyle w:val="2"/>
            </w:pPr>
          </w:p>
          <w:p/>
          <w:p>
            <w:pPr>
              <w:pStyle w:val="2"/>
            </w:pPr>
          </w:p>
          <w:p/>
          <w:p/>
        </w:tc>
      </w:tr>
    </w:tbl>
    <w:p>
      <w:pPr>
        <w:spacing w:line="600"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5、</w:t>
      </w:r>
      <w:r>
        <w:rPr>
          <w:rFonts w:hint="eastAsia" w:ascii="Times New Roman" w:hAnsi="Times New Roman" w:eastAsia="方正小标宋_GBK" w:cs="Times New Roman"/>
          <w:color w:val="000000"/>
          <w:sz w:val="44"/>
          <w:szCs w:val="44"/>
        </w:rPr>
        <w:t>企业科技需求征集表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2063"/>
        <w:gridCol w:w="810"/>
        <w:gridCol w:w="1270"/>
        <w:gridCol w:w="1259"/>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6"/>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单位全称</w:t>
            </w:r>
          </w:p>
        </w:tc>
        <w:tc>
          <w:tcPr>
            <w:tcW w:w="4065" w:type="dxa"/>
            <w:gridSpan w:val="3"/>
            <w:vAlign w:val="center"/>
          </w:tcPr>
          <w:p>
            <w:pPr>
              <w:tabs>
                <w:tab w:val="left" w:pos="760"/>
                <w:tab w:val="center" w:pos="1965"/>
              </w:tabs>
              <w:spacing w:line="240" w:lineRule="atLeast"/>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重庆市宁川农业开发有限公司</w:t>
            </w:r>
          </w:p>
        </w:tc>
        <w:tc>
          <w:tcPr>
            <w:tcW w:w="151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成立时间</w:t>
            </w:r>
          </w:p>
        </w:tc>
        <w:tc>
          <w:tcPr>
            <w:tcW w:w="2682" w:type="dxa"/>
            <w:vAlign w:val="center"/>
          </w:tcPr>
          <w:p>
            <w:pPr>
              <w:spacing w:line="240" w:lineRule="atLeas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2004年7月14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负责人</w:t>
            </w:r>
          </w:p>
        </w:tc>
        <w:tc>
          <w:tcPr>
            <w:tcW w:w="162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宁波</w:t>
            </w:r>
          </w:p>
        </w:tc>
        <w:tc>
          <w:tcPr>
            <w:tcW w:w="91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53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董事长</w:t>
            </w:r>
          </w:p>
        </w:tc>
        <w:tc>
          <w:tcPr>
            <w:tcW w:w="1515"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682"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13206266606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联系人</w:t>
            </w:r>
          </w:p>
        </w:tc>
        <w:tc>
          <w:tcPr>
            <w:tcW w:w="162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王立辉</w:t>
            </w:r>
          </w:p>
        </w:tc>
        <w:tc>
          <w:tcPr>
            <w:tcW w:w="91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53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出纳</w:t>
            </w:r>
          </w:p>
        </w:tc>
        <w:tc>
          <w:tcPr>
            <w:tcW w:w="1515"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682"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13635365115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30"/>
                <w:szCs w:val="30"/>
              </w:rPr>
              <w:t>E-mail</w:t>
            </w:r>
          </w:p>
        </w:tc>
        <w:tc>
          <w:tcPr>
            <w:tcW w:w="162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2"/>
              </w:rPr>
              <w:t>176636408@qq.com</w:t>
            </w:r>
          </w:p>
        </w:tc>
        <w:tc>
          <w:tcPr>
            <w:tcW w:w="915" w:type="dxa"/>
            <w:vAlign w:val="center"/>
          </w:tcPr>
          <w:p>
            <w:pPr>
              <w:spacing w:line="240" w:lineRule="atLeast"/>
              <w:jc w:val="center"/>
              <w:rPr>
                <w:rFonts w:ascii="Times New Roman" w:hAnsi="Times New Roman" w:eastAsia="方正仿宋_GBK" w:cs="Times New Roman"/>
                <w:bCs/>
                <w:color w:val="000000"/>
                <w:sz w:val="28"/>
                <w:szCs w:val="28"/>
              </w:rPr>
            </w:pPr>
          </w:p>
        </w:tc>
        <w:tc>
          <w:tcPr>
            <w:tcW w:w="1530" w:type="dxa"/>
            <w:vAlign w:val="center"/>
          </w:tcPr>
          <w:p>
            <w:pPr>
              <w:spacing w:line="240" w:lineRule="atLeast"/>
              <w:jc w:val="center"/>
              <w:rPr>
                <w:rFonts w:ascii="Times New Roman" w:hAnsi="Times New Roman" w:eastAsia="方正仿宋_GBK" w:cs="Times New Roman"/>
                <w:bCs/>
                <w:color w:val="000000"/>
                <w:sz w:val="28"/>
                <w:szCs w:val="28"/>
              </w:rPr>
            </w:pPr>
          </w:p>
        </w:tc>
        <w:tc>
          <w:tcPr>
            <w:tcW w:w="151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微信号</w:t>
            </w:r>
          </w:p>
        </w:tc>
        <w:tc>
          <w:tcPr>
            <w:tcW w:w="2682" w:type="dxa"/>
            <w:vAlign w:val="center"/>
          </w:tcPr>
          <w:p>
            <w:pPr>
              <w:spacing w:line="240" w:lineRule="atLeas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620"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需求一标题</w:t>
            </w:r>
          </w:p>
        </w:tc>
        <w:tc>
          <w:tcPr>
            <w:tcW w:w="6642" w:type="dxa"/>
            <w:gridSpan w:val="4"/>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龙眼保鲜方法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620"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6642" w:type="dxa"/>
            <w:gridSpan w:val="4"/>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龙眼保鲜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94"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8262" w:type="dxa"/>
            <w:gridSpan w:val="5"/>
            <w:vAlign w:val="center"/>
          </w:tcPr>
          <w:p>
            <w:pPr>
              <w:spacing w:line="240" w:lineRule="atLeast"/>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龙眼水果含水量高、含糖量高，呼吸作用旺盛，易感染各种病原菌，在常温条件下，采后3----4天就褐变、酸腐、变质，是较难贮藏保鲜的果品。</w:t>
            </w:r>
          </w:p>
          <w:p>
            <w:pPr>
              <w:spacing w:line="240" w:lineRule="atLeast"/>
              <w:jc w:val="center"/>
              <w:rPr>
                <w:rFonts w:ascii="Times New Roman" w:hAnsi="Times New Roman" w:eastAsia="方正仿宋_GBK" w:cs="Times New Roman"/>
                <w:bCs/>
                <w:color w:val="000000"/>
                <w:sz w:val="28"/>
                <w:szCs w:val="28"/>
              </w:rPr>
            </w:pPr>
          </w:p>
          <w:p>
            <w:pPr>
              <w:pStyle w:val="2"/>
            </w:pPr>
          </w:p>
          <w:p/>
          <w:p>
            <w:pPr>
              <w:pStyle w:val="2"/>
            </w:pPr>
          </w:p>
          <w:p/>
          <w:p>
            <w:pPr>
              <w:pStyle w:val="2"/>
            </w:pPr>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620"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需求二标题</w:t>
            </w:r>
          </w:p>
        </w:tc>
        <w:tc>
          <w:tcPr>
            <w:tcW w:w="6642" w:type="dxa"/>
            <w:gridSpan w:val="4"/>
            <w:vAlign w:val="center"/>
          </w:tcPr>
          <w:p>
            <w:pPr>
              <w:spacing w:line="240" w:lineRule="atLeas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620"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6642" w:type="dxa"/>
            <w:gridSpan w:val="4"/>
            <w:vAlign w:val="center"/>
          </w:tcPr>
          <w:p>
            <w:pPr>
              <w:spacing w:line="240" w:lineRule="atLeas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8262" w:type="dxa"/>
            <w:gridSpan w:val="5"/>
            <w:vAlign w:val="center"/>
          </w:tcPr>
          <w:p>
            <w:pPr>
              <w:spacing w:line="240" w:lineRule="atLeast"/>
              <w:rPr>
                <w:rFonts w:ascii="Times New Roman" w:hAnsi="Times New Roman" w:eastAsia="方正仿宋_GBK" w:cs="Times New Roman"/>
                <w:bCs/>
                <w:color w:val="000000"/>
                <w:sz w:val="28"/>
                <w:szCs w:val="28"/>
              </w:rPr>
            </w:pPr>
            <w:r>
              <w:rPr>
                <w:rFonts w:hint="eastAsia" w:ascii="宋体" w:hAnsi="宋体" w:cs="Times New Roman"/>
                <w:bCs/>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单位简介</w:t>
            </w:r>
          </w:p>
        </w:tc>
        <w:tc>
          <w:tcPr>
            <w:tcW w:w="8262" w:type="dxa"/>
            <w:gridSpan w:val="5"/>
            <w:vAlign w:val="center"/>
          </w:tcPr>
          <w:p>
            <w:pPr>
              <w:spacing w:line="240" w:lineRule="atLeast"/>
              <w:jc w:val="center"/>
              <w:rPr>
                <w:rFonts w:ascii="Times New Roman" w:hAnsi="Times New Roman" w:eastAsia="方正仿宋_GBK" w:cs="Times New Roman"/>
                <w:bCs/>
                <w:color w:val="000000"/>
                <w:sz w:val="22"/>
              </w:rPr>
            </w:pPr>
          </w:p>
          <w:p>
            <w:pPr>
              <w:spacing w:line="240" w:lineRule="atLeast"/>
              <w:rPr>
                <w:rFonts w:ascii="方正仿宋_GBK" w:hAnsi="宋体" w:eastAsia="方正仿宋_GBK" w:cs="宋体"/>
                <w:sz w:val="28"/>
                <w:szCs w:val="28"/>
              </w:rPr>
            </w:pPr>
            <w:r>
              <w:rPr>
                <w:rFonts w:hint="eastAsia" w:ascii="方正仿宋_GBK" w:hAnsi="宋体" w:eastAsia="方正仿宋_GBK" w:cs="宋体"/>
                <w:sz w:val="28"/>
                <w:szCs w:val="28"/>
              </w:rPr>
              <w:t>重庆市宁川农业有限责任公司于2004年7月14日正式成立，法定代表人：宁波，经营范围：果树种植、水产品养殖；牧草种植。公司的龙眼种植园位于云阳县盘龙街道柳桥村和人和街道凤岭村，基地面积共计380余亩，果园临滔滔江水，靠巍巍青山，沐三峡库区特殊气候，享天时地利之优势，着力培养地球最北边全国最晚熟的独具特色的中秋礼品龙眼。该龙眼颗粒圆润饱满，肉质晶莹剔透，是养生健体之珍补，馈赠亲友之佳品。2009年，公司正式注册商标"八月圆"。八月圆即是团圆，让身在异乡之外的云阳人也能品味到家乡味。2012年，“八月圆”龙眼被中国绿色食品发展中心认定为绿色食品A级产品；2019年被评为重庆市名牌农产品。</w:t>
            </w:r>
            <w:r>
              <w:rPr>
                <w:rFonts w:hint="eastAsia" w:ascii="方正仿宋_GBK" w:hAnsi="宋体" w:eastAsia="方正仿宋_GBK" w:cs="宋体"/>
                <w:sz w:val="28"/>
                <w:szCs w:val="28"/>
              </w:rPr>
              <w:br w:type="textWrapping"/>
            </w:r>
            <w:r>
              <w:rPr>
                <w:rFonts w:hint="eastAsia" w:ascii="宋体" w:hAnsi="宋体" w:eastAsia="方正仿宋_GBK" w:cs="宋体"/>
                <w:sz w:val="28"/>
                <w:szCs w:val="28"/>
              </w:rPr>
              <w:t>  </w:t>
            </w:r>
            <w:r>
              <w:rPr>
                <w:rFonts w:hint="eastAsia" w:ascii="方正仿宋_GBK" w:hAnsi="宋体" w:eastAsia="方正仿宋_GBK" w:cs="宋体"/>
                <w:sz w:val="28"/>
                <w:szCs w:val="28"/>
              </w:rPr>
              <w:t>龙眼又名桂圆。是我国历史上备受推崇的四大名果之一。现代医学研究证实，龙眼肉含有蛋白质，脂肪，糖类，有机酸及多种维生素和矿物质等。具有安神，治失眠，健忘，养血壮阳，益脾开胃，增强免疫力，降血脂，润肤美容之功效，故有“果中神品”的美称。</w:t>
            </w:r>
          </w:p>
        </w:tc>
      </w:tr>
    </w:tbl>
    <w:p>
      <w:pPr>
        <w:spacing w:line="600" w:lineRule="exact"/>
        <w:rPr>
          <w:rFonts w:ascii="方正小标宋_GBK" w:hAnsi="方正小标宋_GBK" w:eastAsia="方正小标宋_GBK" w:cs="方正小标宋_GBK"/>
          <w:color w:val="000000"/>
          <w:sz w:val="44"/>
          <w:szCs w:val="44"/>
        </w:rPr>
      </w:pPr>
    </w:p>
    <w:p/>
    <w:p>
      <w:pPr>
        <w:spacing w:line="600"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6、</w:t>
      </w:r>
      <w:r>
        <w:rPr>
          <w:rFonts w:hint="eastAsia" w:ascii="Times New Roman" w:hAnsi="Times New Roman" w:eastAsia="方正小标宋_GBK" w:cs="Times New Roman"/>
          <w:color w:val="000000"/>
          <w:sz w:val="44"/>
          <w:szCs w:val="44"/>
        </w:rPr>
        <w:t>企业科技需求征集表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2173"/>
        <w:gridCol w:w="779"/>
        <w:gridCol w:w="1195"/>
        <w:gridCol w:w="1419"/>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6"/>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单位全称</w:t>
            </w:r>
          </w:p>
        </w:tc>
        <w:tc>
          <w:tcPr>
            <w:tcW w:w="4147" w:type="dxa"/>
            <w:gridSpan w:val="3"/>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仿宋_GBK" w:hAnsi="宋体" w:eastAsia="方正仿宋_GBK"/>
                <w:bCs/>
                <w:spacing w:val="-6"/>
                <w:sz w:val="28"/>
                <w:szCs w:val="28"/>
              </w:rPr>
              <w:t>云阳县赛凤农业开发有限公司</w:t>
            </w:r>
          </w:p>
        </w:tc>
        <w:tc>
          <w:tcPr>
            <w:tcW w:w="141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成立时间</w:t>
            </w:r>
          </w:p>
        </w:tc>
        <w:tc>
          <w:tcPr>
            <w:tcW w:w="2148" w:type="dxa"/>
            <w:vAlign w:val="center"/>
          </w:tcPr>
          <w:p>
            <w:pPr>
              <w:spacing w:line="240" w:lineRule="atLeast"/>
              <w:rPr>
                <w:rFonts w:ascii="Times New Roman" w:hAnsi="Times New Roman" w:eastAsia="方正仿宋_GBK" w:cs="Times New Roman"/>
                <w:bCs/>
                <w:color w:val="000000"/>
                <w:spacing w:val="-20"/>
                <w:sz w:val="28"/>
                <w:szCs w:val="28"/>
              </w:rPr>
            </w:pPr>
            <w:r>
              <w:rPr>
                <w:rFonts w:hint="eastAsia" w:ascii="Times New Roman" w:hAnsi="Times New Roman" w:eastAsia="方正仿宋_GBK" w:cs="Times New Roman"/>
                <w:bCs/>
                <w:color w:val="000000"/>
                <w:spacing w:val="-20"/>
                <w:sz w:val="28"/>
                <w:szCs w:val="28"/>
              </w:rPr>
              <w:t>2011年3 月 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负责人</w:t>
            </w:r>
          </w:p>
        </w:tc>
        <w:tc>
          <w:tcPr>
            <w:tcW w:w="217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毛董浩</w:t>
            </w:r>
          </w:p>
        </w:tc>
        <w:tc>
          <w:tcPr>
            <w:tcW w:w="77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19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董事长</w:t>
            </w:r>
          </w:p>
        </w:tc>
        <w:tc>
          <w:tcPr>
            <w:tcW w:w="1419"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148"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17702368288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联系人</w:t>
            </w:r>
          </w:p>
        </w:tc>
        <w:tc>
          <w:tcPr>
            <w:tcW w:w="217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向蓉</w:t>
            </w:r>
          </w:p>
        </w:tc>
        <w:tc>
          <w:tcPr>
            <w:tcW w:w="77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19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总经理</w:t>
            </w:r>
          </w:p>
        </w:tc>
        <w:tc>
          <w:tcPr>
            <w:tcW w:w="1419"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148"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13983558862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30"/>
                <w:szCs w:val="30"/>
              </w:rPr>
              <w:t>E-mail</w:t>
            </w:r>
          </w:p>
        </w:tc>
        <w:tc>
          <w:tcPr>
            <w:tcW w:w="217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2"/>
              </w:rPr>
              <w:t>2509897780@qq.com</w:t>
            </w:r>
          </w:p>
        </w:tc>
        <w:tc>
          <w:tcPr>
            <w:tcW w:w="779" w:type="dxa"/>
            <w:vAlign w:val="center"/>
          </w:tcPr>
          <w:p>
            <w:pPr>
              <w:spacing w:line="240" w:lineRule="atLeast"/>
              <w:jc w:val="center"/>
              <w:rPr>
                <w:rFonts w:ascii="Times New Roman" w:hAnsi="Times New Roman" w:eastAsia="方正仿宋_GBK" w:cs="Times New Roman"/>
                <w:bCs/>
                <w:color w:val="000000"/>
                <w:sz w:val="28"/>
                <w:szCs w:val="28"/>
              </w:rPr>
            </w:pPr>
          </w:p>
        </w:tc>
        <w:tc>
          <w:tcPr>
            <w:tcW w:w="1195" w:type="dxa"/>
            <w:vAlign w:val="center"/>
          </w:tcPr>
          <w:p>
            <w:pPr>
              <w:spacing w:line="240" w:lineRule="atLeast"/>
              <w:jc w:val="center"/>
              <w:rPr>
                <w:rFonts w:ascii="Times New Roman" w:hAnsi="Times New Roman" w:eastAsia="方正仿宋_GBK" w:cs="Times New Roman"/>
                <w:bCs/>
                <w:color w:val="000000"/>
                <w:sz w:val="28"/>
                <w:szCs w:val="28"/>
              </w:rPr>
            </w:pPr>
          </w:p>
        </w:tc>
        <w:tc>
          <w:tcPr>
            <w:tcW w:w="141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微信号</w:t>
            </w:r>
          </w:p>
        </w:tc>
        <w:tc>
          <w:tcPr>
            <w:tcW w:w="2148" w:type="dxa"/>
            <w:vAlign w:val="center"/>
          </w:tcPr>
          <w:p>
            <w:pPr>
              <w:spacing w:line="240" w:lineRule="atLeas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2173"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需求一标题</w:t>
            </w:r>
          </w:p>
        </w:tc>
        <w:tc>
          <w:tcPr>
            <w:tcW w:w="5541" w:type="dxa"/>
            <w:gridSpan w:val="4"/>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葡萄病虫害防治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2173"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5541" w:type="dxa"/>
            <w:gridSpan w:val="4"/>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1346"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714" w:type="dxa"/>
            <w:gridSpan w:val="5"/>
            <w:vAlign w:val="center"/>
          </w:tcPr>
          <w:p>
            <w:pPr>
              <w:spacing w:line="240" w:lineRule="atLeast"/>
              <w:ind w:firstLine="560" w:firstLineChars="200"/>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当前葡萄的病虫害，对葡萄植株的生长发育、产量品质影响很大。特别是在多雨季节的年份，常造成病害猖獗流行，给葡萄生产带来重大损失。葡萄病虫害种类繁多，发生规律复杂，给防治带来较大的困难。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2173"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需求二标题</w:t>
            </w:r>
          </w:p>
        </w:tc>
        <w:tc>
          <w:tcPr>
            <w:tcW w:w="5541" w:type="dxa"/>
            <w:gridSpan w:val="4"/>
            <w:vAlign w:val="center"/>
          </w:tcPr>
          <w:p>
            <w:pPr>
              <w:spacing w:line="240" w:lineRule="atLeas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2173"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5541" w:type="dxa"/>
            <w:gridSpan w:val="4"/>
            <w:vAlign w:val="center"/>
          </w:tcPr>
          <w:p>
            <w:pPr>
              <w:spacing w:line="240" w:lineRule="atLeas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714" w:type="dxa"/>
            <w:gridSpan w:val="5"/>
            <w:vAlign w:val="center"/>
          </w:tcPr>
          <w:p>
            <w:pPr>
              <w:spacing w:line="240" w:lineRule="atLeast"/>
              <w:rPr>
                <w:rFonts w:ascii="Times New Roman" w:hAnsi="Times New Roman" w:eastAsia="方正仿宋_GBK" w:cs="Times New Roman"/>
                <w:bCs/>
                <w:color w:val="000000"/>
                <w:sz w:val="28"/>
                <w:szCs w:val="28"/>
              </w:rPr>
            </w:pPr>
            <w:r>
              <w:rPr>
                <w:rFonts w:hint="eastAsia" w:ascii="宋体" w:hAnsi="宋体" w:cs="Times New Roman"/>
                <w:bCs/>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单位简介</w:t>
            </w:r>
          </w:p>
        </w:tc>
        <w:tc>
          <w:tcPr>
            <w:tcW w:w="7714" w:type="dxa"/>
            <w:gridSpan w:val="5"/>
            <w:vAlign w:val="center"/>
          </w:tcPr>
          <w:p>
            <w:pPr>
              <w:pStyle w:val="7"/>
              <w:autoSpaceDE w:val="0"/>
              <w:spacing w:beforeAutospacing="0" w:afterAutospacing="0" w:line="400" w:lineRule="exact"/>
              <w:ind w:firstLine="456" w:firstLineChars="200"/>
              <w:rPr>
                <w:rFonts w:ascii="方正仿宋_GBK" w:eastAsia="方正仿宋_GBK"/>
                <w:bCs/>
                <w:spacing w:val="-6"/>
              </w:rPr>
            </w:pPr>
            <w:r>
              <w:rPr>
                <w:rFonts w:hint="eastAsia" w:ascii="方正仿宋_GBK" w:eastAsia="方正仿宋_GBK"/>
                <w:bCs/>
                <w:spacing w:val="-6"/>
              </w:rPr>
              <w:t>云阳县赛凤农业开发有限公司，成立于2011年3月28日，在云阳县工商局登记注册。基地位于云阳县宝坪镇大石村，总注册资本180万元。员工总人数为35人，赛凤农业开发有限公司致力于香榧和葡萄产业的综合性开发，2011年引进良种葡萄2个品种，葡萄种植350亩。2012引进香榧苗木试种，15年开始结果，公司发展至今，香榧和葡萄基地共计1260亩，其中，建设良种示范基地30亩。种植香榧产品6个，有象牙榧，龙凤榧，东榧1号，东榧2号，东榧3号，东榧4号。目前有部分试产。葡萄产品2个、黑加伦和苹果香白提，年产量87.5万斤，实现年产值1320万元，利润265万元。</w:t>
            </w:r>
          </w:p>
          <w:p>
            <w:pPr>
              <w:pStyle w:val="7"/>
              <w:autoSpaceDE w:val="0"/>
              <w:spacing w:beforeAutospacing="0" w:afterAutospacing="0" w:line="400" w:lineRule="exact"/>
              <w:ind w:firstLine="456" w:firstLineChars="200"/>
              <w:rPr>
                <w:rFonts w:ascii="方正仿宋_GBK" w:eastAsia="方正仿宋_GBK"/>
                <w:bCs/>
                <w:spacing w:val="-6"/>
              </w:rPr>
            </w:pPr>
            <w:r>
              <w:rPr>
                <w:rFonts w:hint="eastAsia" w:ascii="方正仿宋_GBK" w:eastAsia="方正仿宋_GBK"/>
                <w:bCs/>
                <w:spacing w:val="-6"/>
              </w:rPr>
              <w:t>经过前几年的发展，在县、市农委农委等相关部门的支持和关心下，我们将进一步扩大种植规模。做好良种苗木培育，让更多的老乡有工做，公司全年带动周边农户220户（362人次）创收，其中解决贫困户11户（12人）就业，并且为贫困户免费代销当季水果及蔬菜、土鸡、土鸭、蛋类等农副产品，解决他们销路难的问题，人均增收3000元；免费为当地农户及贫困户提供葡萄和香榧的种植技术及病虫害防治技术。一方面我们培育人才，公司技术人员通过手把手的传递生产技术，基地管理等方面的经验，成为我们的香榧和葡萄种植的核心团队。另一方面，我们不断输送人才去各个优秀企业学习专业技术和管理。</w:t>
            </w:r>
          </w:p>
          <w:p>
            <w:pPr>
              <w:pStyle w:val="7"/>
              <w:autoSpaceDE w:val="0"/>
              <w:spacing w:beforeAutospacing="0" w:afterAutospacing="0" w:line="400" w:lineRule="exact"/>
              <w:ind w:firstLine="456" w:firstLineChars="200"/>
              <w:rPr>
                <w:rFonts w:ascii="方正仿宋_GBK" w:eastAsia="方正仿宋_GBK"/>
                <w:bCs/>
                <w:spacing w:val="-6"/>
              </w:rPr>
            </w:pPr>
            <w:r>
              <w:rPr>
                <w:rFonts w:hint="eastAsia" w:ascii="方正仿宋_GBK" w:eastAsia="方正仿宋_GBK"/>
                <w:bCs/>
                <w:spacing w:val="-6"/>
              </w:rPr>
              <w:t>公司产品在2013年申请了有机认证，注册了“凤翎山”牌商标，2016年被评为县级农头企业，2017年被评为县级知名商标。</w:t>
            </w:r>
          </w:p>
          <w:p>
            <w:pPr>
              <w:pStyle w:val="7"/>
              <w:autoSpaceDE w:val="0"/>
              <w:spacing w:beforeAutospacing="0" w:afterAutospacing="0" w:line="400" w:lineRule="exact"/>
              <w:ind w:firstLine="456" w:firstLineChars="200"/>
              <w:rPr>
                <w:rFonts w:ascii="方正仿宋_GBK" w:eastAsia="方正仿宋_GBK"/>
                <w:bCs/>
                <w:spacing w:val="-6"/>
              </w:rPr>
            </w:pPr>
            <w:r>
              <w:rPr>
                <w:rFonts w:hint="eastAsia" w:ascii="方正仿宋_GBK" w:eastAsia="方正仿宋_GBK"/>
                <w:bCs/>
                <w:spacing w:val="-6"/>
              </w:rPr>
              <w:t>公司成立以来，建立健全了组织机构、民主管理和财务管理制度。理事会下设下设技术服务部、生产物资供应部、产品销售部。对社员开展了科技培训，培训达到100多人次，提高了社员的合作意识、经营素质与生产水平。公司对社员开展了五统一服务，统一技术指导；统一对社员开展生产技术培训，并印发技术资料；统一质量技术标准；统一制定产品生产技术规范和产品质量标准；统一物资采购，根据不同生产季节，；统一对对外采购专用有机肥；统一对外宣传，并统一组织产品销售；统一产品品牌并设计制作产品包装箱，对外签订销售订单，提供产品销售信息。同时，增强公司的凝聚力和社员对合作社的向心力。</w:t>
            </w:r>
          </w:p>
          <w:p>
            <w:pPr>
              <w:pStyle w:val="7"/>
              <w:autoSpaceDE w:val="0"/>
              <w:spacing w:beforeAutospacing="0" w:afterAutospacing="0" w:line="400" w:lineRule="exact"/>
              <w:ind w:firstLine="456" w:firstLineChars="200"/>
              <w:rPr>
                <w:rFonts w:ascii="方正仿宋_GBK" w:eastAsia="方正仿宋_GBK"/>
                <w:bCs/>
                <w:spacing w:val="-6"/>
              </w:rPr>
            </w:pPr>
            <w:r>
              <w:rPr>
                <w:rFonts w:hint="eastAsia" w:ascii="方正仿宋_GBK" w:eastAsia="方正仿宋_GBK"/>
                <w:bCs/>
                <w:spacing w:val="-6"/>
              </w:rPr>
              <w:t xml:space="preserve">   公司距离县城50公里路，远离城镇，无污染，特别利于发展有机香榧和葡萄产业。</w:t>
            </w:r>
          </w:p>
          <w:p>
            <w:pPr>
              <w:pStyle w:val="7"/>
              <w:autoSpaceDE w:val="0"/>
              <w:spacing w:beforeAutospacing="0" w:afterAutospacing="0" w:line="400" w:lineRule="exact"/>
              <w:ind w:firstLine="456" w:firstLineChars="200"/>
              <w:rPr>
                <w:rFonts w:ascii="方正仿宋_GBK" w:eastAsia="方正仿宋_GBK"/>
                <w:bCs/>
                <w:spacing w:val="-6"/>
              </w:rPr>
            </w:pPr>
            <w:r>
              <w:rPr>
                <w:rFonts w:hint="eastAsia" w:ascii="方正仿宋_GBK" w:eastAsia="方正仿宋_GBK"/>
                <w:bCs/>
                <w:spacing w:val="-6"/>
              </w:rPr>
              <w:t>公司虽然有足够的种植和销售经验，客源广阔，但这是远远不够的。下一步我们要继续做好有机产品，利用信息媒体进行线上线下宣传营销，通过网站、网店、微店进一步拓宽网络销售渠道。保持质量。向国外市场辐射推广。</w:t>
            </w:r>
          </w:p>
          <w:p>
            <w:pPr>
              <w:pStyle w:val="7"/>
              <w:autoSpaceDE w:val="0"/>
              <w:spacing w:beforeAutospacing="0" w:afterAutospacing="0" w:line="400" w:lineRule="exact"/>
              <w:ind w:firstLine="456" w:firstLineChars="200"/>
              <w:rPr>
                <w:rFonts w:ascii="方正仿宋_GBK" w:eastAsia="方正仿宋_GBK"/>
                <w:bCs/>
                <w:spacing w:val="-6"/>
              </w:rPr>
            </w:pPr>
            <w:r>
              <w:rPr>
                <w:rFonts w:hint="eastAsia" w:ascii="方正仿宋_GBK" w:eastAsia="方正仿宋_GBK"/>
                <w:bCs/>
                <w:spacing w:val="-6"/>
              </w:rPr>
              <w:t>借助云阳龙缸旅游热潮，坚持精准扶贫道路，通过发展有机香榧和葡萄产业，带动更多农户加入到公司中来，助推云阳经济发展。</w:t>
            </w:r>
          </w:p>
          <w:p>
            <w:pPr>
              <w:pStyle w:val="7"/>
              <w:autoSpaceDE w:val="0"/>
              <w:spacing w:beforeAutospacing="0" w:afterAutospacing="0" w:line="400" w:lineRule="exact"/>
              <w:ind w:firstLine="456" w:firstLineChars="200"/>
              <w:rPr>
                <w:rFonts w:ascii="方正仿宋_GBK" w:eastAsia="方正仿宋_GBK"/>
                <w:bCs/>
                <w:spacing w:val="-6"/>
              </w:rPr>
            </w:pPr>
          </w:p>
          <w:p>
            <w:pPr>
              <w:pStyle w:val="7"/>
              <w:autoSpaceDE w:val="0"/>
              <w:spacing w:beforeAutospacing="0" w:afterAutospacing="0" w:line="400" w:lineRule="exact"/>
              <w:ind w:firstLine="456" w:firstLineChars="200"/>
              <w:rPr>
                <w:rFonts w:ascii="方正仿宋_GBK" w:eastAsia="方正仿宋_GBK"/>
                <w:bCs/>
                <w:spacing w:val="-6"/>
              </w:rPr>
            </w:pPr>
          </w:p>
          <w:p>
            <w:pPr>
              <w:pStyle w:val="7"/>
              <w:autoSpaceDE w:val="0"/>
              <w:spacing w:beforeAutospacing="0" w:afterAutospacing="0" w:line="400" w:lineRule="exact"/>
              <w:ind w:firstLine="456" w:firstLineChars="200"/>
              <w:rPr>
                <w:rFonts w:ascii="方正仿宋_GBK" w:eastAsia="方正仿宋_GBK"/>
                <w:bCs/>
                <w:spacing w:val="-6"/>
              </w:rPr>
            </w:pPr>
          </w:p>
        </w:tc>
      </w:tr>
    </w:tbl>
    <w:p>
      <w:pPr>
        <w:spacing w:line="600" w:lineRule="exact"/>
        <w:jc w:val="center"/>
        <w:rPr>
          <w:rStyle w:val="22"/>
          <w:rFonts w:ascii="Times New Roman" w:hAnsi="Times New Roman" w:eastAsia="方正小标宋_GBK"/>
          <w:color w:val="000000"/>
          <w:sz w:val="44"/>
          <w:szCs w:val="44"/>
        </w:rPr>
      </w:pPr>
      <w:r>
        <w:rPr>
          <w:rStyle w:val="22"/>
          <w:rFonts w:hint="eastAsia" w:ascii="Times New Roman" w:hAnsi="Times New Roman" w:eastAsia="方正小标宋_GBK"/>
          <w:color w:val="000000"/>
          <w:sz w:val="44"/>
          <w:szCs w:val="44"/>
          <w:lang w:val="en-US" w:eastAsia="zh-CN"/>
        </w:rPr>
        <w:t>7、</w:t>
      </w:r>
      <w:r>
        <w:rPr>
          <w:rStyle w:val="22"/>
          <w:rFonts w:ascii="Times New Roman" w:hAnsi="Times New Roman" w:eastAsia="方正小标宋_GBK"/>
          <w:color w:val="000000"/>
          <w:sz w:val="44"/>
          <w:szCs w:val="44"/>
        </w:rPr>
        <w:t>企业科技需求征集表</w:t>
      </w:r>
    </w:p>
    <w:tbl>
      <w:tblPr>
        <w:tblStyle w:val="9"/>
        <w:tblW w:w="90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1"/>
        <w:gridCol w:w="1675"/>
        <w:gridCol w:w="850"/>
        <w:gridCol w:w="1370"/>
        <w:gridCol w:w="1357"/>
        <w:gridCol w:w="2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06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企业概况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1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单位全称</w:t>
            </w:r>
          </w:p>
        </w:tc>
        <w:tc>
          <w:tcPr>
            <w:tcW w:w="389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云阳县王小芹蔬菜种植</w:t>
            </w:r>
          </w:p>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家庭农场</w:t>
            </w:r>
          </w:p>
        </w:tc>
        <w:tc>
          <w:tcPr>
            <w:tcW w:w="135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成立时间</w:t>
            </w:r>
          </w:p>
        </w:tc>
        <w:tc>
          <w:tcPr>
            <w:tcW w:w="239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2013年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1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负责人</w:t>
            </w:r>
          </w:p>
        </w:tc>
        <w:tc>
          <w:tcPr>
            <w:tcW w:w="1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王小芹</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职务</w:t>
            </w:r>
          </w:p>
        </w:tc>
        <w:tc>
          <w:tcPr>
            <w:tcW w:w="137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农场主</w:t>
            </w:r>
          </w:p>
        </w:tc>
        <w:tc>
          <w:tcPr>
            <w:tcW w:w="135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联系电话</w:t>
            </w:r>
          </w:p>
        </w:tc>
        <w:tc>
          <w:tcPr>
            <w:tcW w:w="239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13668414587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1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联系人</w:t>
            </w:r>
          </w:p>
        </w:tc>
        <w:tc>
          <w:tcPr>
            <w:tcW w:w="1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王小芹</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职务</w:t>
            </w:r>
          </w:p>
        </w:tc>
        <w:tc>
          <w:tcPr>
            <w:tcW w:w="137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农场主</w:t>
            </w:r>
          </w:p>
        </w:tc>
        <w:tc>
          <w:tcPr>
            <w:tcW w:w="135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联系电话</w:t>
            </w:r>
          </w:p>
        </w:tc>
        <w:tc>
          <w:tcPr>
            <w:tcW w:w="239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13668414587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1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30"/>
                <w:szCs w:val="30"/>
              </w:rPr>
              <w:t>E-mail</w:t>
            </w:r>
          </w:p>
        </w:tc>
        <w:tc>
          <w:tcPr>
            <w:tcW w:w="1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QQ972458708</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137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135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方正黑体_GBK" w:hAnsi="方正黑体_GBK" w:eastAsia="方正黑体_GBK" w:cs="方正黑体_GBK"/>
                <w:bCs/>
                <w:color w:val="000000"/>
                <w:sz w:val="28"/>
                <w:szCs w:val="28"/>
              </w:rPr>
              <w:t>微信号</w:t>
            </w:r>
          </w:p>
        </w:tc>
        <w:tc>
          <w:tcPr>
            <w:tcW w:w="239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11"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科技需求</w:t>
            </w:r>
          </w:p>
        </w:tc>
        <w:tc>
          <w:tcPr>
            <w:tcW w:w="1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需求一标题</w:t>
            </w:r>
          </w:p>
        </w:tc>
        <w:tc>
          <w:tcPr>
            <w:tcW w:w="5974"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1草莓无土栽培技术  2火龙果越冬技术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1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1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关键词</w:t>
            </w:r>
          </w:p>
        </w:tc>
        <w:tc>
          <w:tcPr>
            <w:tcW w:w="5974"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r>
              <w:rPr>
                <w:rStyle w:val="22"/>
                <w:rFonts w:ascii="Times New Roman" w:hAnsi="Times New Roman" w:eastAsia="方正仿宋_GBK"/>
                <w:bCs/>
                <w:color w:val="000000"/>
                <w:sz w:val="28"/>
                <w:szCs w:val="28"/>
              </w:rPr>
              <w:t>无土栽培、越冬枝术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1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7649"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750" w:firstLineChars="250"/>
              <w:jc w:val="left"/>
              <w:rPr>
                <w:rStyle w:val="22"/>
                <w:rFonts w:ascii="Times New Roman" w:hAnsi="Times New Roman" w:eastAsia="方正仿宋_GBK"/>
                <w:color w:val="000000"/>
                <w:sz w:val="30"/>
                <w:szCs w:val="30"/>
              </w:rPr>
            </w:pPr>
            <w:r>
              <w:rPr>
                <w:rStyle w:val="22"/>
                <w:rFonts w:ascii="Times New Roman" w:hAnsi="Times New Roman" w:eastAsia="方正仿宋_GBK"/>
                <w:bCs/>
                <w:color w:val="000000"/>
                <w:sz w:val="30"/>
                <w:szCs w:val="30"/>
              </w:rPr>
              <w:t>大田作物种植技术存在许多问题如作物轮作、土壤消毒、病虫害、土传病严重等。无土基质栽培可以改善以上相关问题和提高产品质量。火龙果属热带植物，相对粗放管理、果实营养健康但存在越冬困难</w:t>
            </w:r>
            <w:r>
              <w:rPr>
                <w:rStyle w:val="22"/>
                <w:rFonts w:hint="eastAsia" w:ascii="Times New Roman" w:hAnsi="Times New Roman" w:eastAsia="方正仿宋_GBK"/>
                <w:bCs/>
                <w:color w:val="000000"/>
                <w:sz w:val="30"/>
                <w:szCs w:val="3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11"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科技需求</w:t>
            </w:r>
          </w:p>
        </w:tc>
        <w:tc>
          <w:tcPr>
            <w:tcW w:w="1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需求二标题</w:t>
            </w:r>
          </w:p>
        </w:tc>
        <w:tc>
          <w:tcPr>
            <w:tcW w:w="5974"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1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16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关键词</w:t>
            </w:r>
          </w:p>
        </w:tc>
        <w:tc>
          <w:tcPr>
            <w:tcW w:w="5974"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1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tc>
        <w:tc>
          <w:tcPr>
            <w:tcW w:w="7649" w:type="dxa"/>
            <w:gridSpan w:val="5"/>
            <w:tcBorders>
              <w:top w:val="single" w:color="000000" w:sz="4" w:space="0"/>
              <w:left w:val="single" w:color="000000" w:sz="4" w:space="0"/>
              <w:bottom w:val="single" w:color="000000" w:sz="4" w:space="0"/>
              <w:right w:val="single" w:color="000000" w:sz="4" w:space="0"/>
            </w:tcBorders>
            <w:vAlign w:val="center"/>
          </w:tcPr>
          <w:p>
            <w:pPr>
              <w:spacing w:line="600" w:lineRule="exact"/>
              <w:rPr>
                <w:rStyle w:val="22"/>
                <w:rFonts w:ascii="宋体" w:hAnsi="宋体"/>
                <w:bCs/>
                <w:color w:val="000000"/>
                <w:sz w:val="24"/>
                <w:szCs w:val="24"/>
              </w:rPr>
            </w:pPr>
            <w:r>
              <w:rPr>
                <w:rStyle w:val="22"/>
                <w:rFonts w:ascii="宋体" w:hAnsi="宋体"/>
                <w:bCs/>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1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方正黑体_GBK" w:hAnsi="方正黑体_GBK" w:eastAsia="方正黑体_GBK" w:cs="方正黑体_GBK"/>
                <w:bCs/>
                <w:color w:val="000000"/>
                <w:sz w:val="28"/>
                <w:szCs w:val="28"/>
              </w:rPr>
            </w:pPr>
            <w:r>
              <w:rPr>
                <w:rStyle w:val="22"/>
                <w:rFonts w:ascii="方正黑体_GBK" w:hAnsi="方正黑体_GBK" w:eastAsia="方正黑体_GBK" w:cs="方正黑体_GBK"/>
                <w:bCs/>
                <w:color w:val="000000"/>
                <w:sz w:val="28"/>
                <w:szCs w:val="28"/>
              </w:rPr>
              <w:t>单位简介</w:t>
            </w:r>
          </w:p>
        </w:tc>
        <w:tc>
          <w:tcPr>
            <w:tcW w:w="7649"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22"/>
                <w:rFonts w:ascii="Times New Roman" w:hAnsi="Times New Roman" w:eastAsia="方正仿宋_GBK"/>
                <w:bCs/>
                <w:color w:val="000000"/>
                <w:sz w:val="28"/>
                <w:szCs w:val="28"/>
              </w:rPr>
            </w:pPr>
          </w:p>
          <w:p>
            <w:pPr>
              <w:spacing w:line="240" w:lineRule="atLeast"/>
              <w:ind w:firstLine="600" w:firstLineChars="200"/>
              <w:jc w:val="left"/>
              <w:rPr>
                <w:rFonts w:ascii="Times New Roman" w:hAnsi="Times New Roman" w:eastAsia="方正仿宋_GBK"/>
                <w:color w:val="000000"/>
                <w:sz w:val="30"/>
                <w:szCs w:val="30"/>
              </w:rPr>
            </w:pPr>
            <w:r>
              <w:rPr>
                <w:rStyle w:val="22"/>
                <w:rFonts w:ascii="Times New Roman" w:hAnsi="Times New Roman" w:eastAsia="方正仿宋_GBK"/>
                <w:bCs/>
                <w:color w:val="000000"/>
                <w:sz w:val="30"/>
                <w:szCs w:val="30"/>
              </w:rPr>
              <w:t>云阳县王小芹蔬菜种植家庭农场成立于2013</w:t>
            </w:r>
            <w:r>
              <w:rPr>
                <w:rStyle w:val="22"/>
                <w:rFonts w:hint="eastAsia" w:ascii="Times New Roman" w:hAnsi="Times New Roman" w:eastAsia="方正仿宋_GBK"/>
                <w:bCs/>
                <w:color w:val="000000"/>
                <w:sz w:val="30"/>
                <w:szCs w:val="30"/>
              </w:rPr>
              <w:t>年，</w:t>
            </w:r>
            <w:r>
              <w:rPr>
                <w:rStyle w:val="22"/>
                <w:rFonts w:ascii="Times New Roman" w:hAnsi="Times New Roman" w:eastAsia="方正仿宋_GBK"/>
                <w:bCs/>
                <w:color w:val="000000"/>
                <w:sz w:val="30"/>
                <w:szCs w:val="30"/>
              </w:rPr>
              <w:t>50余亩，主要以种植草莓火龙果为主</w:t>
            </w:r>
            <w:r>
              <w:rPr>
                <w:rStyle w:val="22"/>
                <w:rFonts w:hint="eastAsia" w:ascii="Times New Roman" w:hAnsi="Times New Roman" w:eastAsia="方正仿宋_GBK"/>
                <w:bCs/>
                <w:color w:val="000000"/>
                <w:sz w:val="30"/>
                <w:szCs w:val="30"/>
              </w:rPr>
              <w:t>。</w:t>
            </w:r>
          </w:p>
          <w:p>
            <w:pPr>
              <w:spacing w:line="240" w:lineRule="atLeast"/>
              <w:rPr>
                <w:rStyle w:val="22"/>
                <w:rFonts w:ascii="Times New Roman" w:hAnsi="Times New Roman" w:eastAsia="方正仿宋_GBK"/>
                <w:bCs/>
                <w:color w:val="000000"/>
                <w:sz w:val="28"/>
                <w:szCs w:val="28"/>
              </w:rPr>
            </w:pPr>
          </w:p>
        </w:tc>
      </w:tr>
    </w:tbl>
    <w:p>
      <w:pPr>
        <w:spacing w:line="600"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8、</w:t>
      </w:r>
      <w:r>
        <w:rPr>
          <w:rFonts w:hint="eastAsia" w:ascii="Times New Roman" w:hAnsi="Times New Roman" w:eastAsia="方正小标宋_GBK" w:cs="Times New Roman"/>
          <w:color w:val="000000"/>
          <w:sz w:val="44"/>
          <w:szCs w:val="44"/>
        </w:rPr>
        <w:t>企业科技需求征集表</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2706"/>
        <w:gridCol w:w="663"/>
        <w:gridCol w:w="908"/>
        <w:gridCol w:w="902"/>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6"/>
            <w:noWrap/>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单位全称</w:t>
            </w:r>
          </w:p>
        </w:tc>
        <w:tc>
          <w:tcPr>
            <w:tcW w:w="4277" w:type="dxa"/>
            <w:gridSpan w:val="3"/>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重庆渝峰乌天麻集团</w:t>
            </w:r>
          </w:p>
        </w:tc>
        <w:tc>
          <w:tcPr>
            <w:tcW w:w="902"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成立时间</w:t>
            </w:r>
          </w:p>
        </w:tc>
        <w:tc>
          <w:tcPr>
            <w:tcW w:w="2643" w:type="dxa"/>
            <w:noWrap/>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2006年12月14日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负责人</w:t>
            </w:r>
          </w:p>
        </w:tc>
        <w:tc>
          <w:tcPr>
            <w:tcW w:w="2706"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张成生</w:t>
            </w:r>
          </w:p>
        </w:tc>
        <w:tc>
          <w:tcPr>
            <w:tcW w:w="663"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908"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董事长</w:t>
            </w:r>
          </w:p>
        </w:tc>
        <w:tc>
          <w:tcPr>
            <w:tcW w:w="902" w:type="dxa"/>
            <w:noWrap/>
            <w:vAlign w:val="center"/>
          </w:tcPr>
          <w:p>
            <w:pPr>
              <w:spacing w:line="400" w:lineRule="exac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643" w:type="dxa"/>
            <w:noWrap/>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13594721988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联系人</w:t>
            </w:r>
          </w:p>
        </w:tc>
        <w:tc>
          <w:tcPr>
            <w:tcW w:w="2706"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张建强</w:t>
            </w:r>
          </w:p>
        </w:tc>
        <w:tc>
          <w:tcPr>
            <w:tcW w:w="663"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908"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经理</w:t>
            </w:r>
          </w:p>
        </w:tc>
        <w:tc>
          <w:tcPr>
            <w:tcW w:w="902" w:type="dxa"/>
            <w:noWrap/>
            <w:vAlign w:val="center"/>
          </w:tcPr>
          <w:p>
            <w:pPr>
              <w:spacing w:line="400" w:lineRule="exac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643" w:type="dxa"/>
            <w:noWrap/>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18223716942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30"/>
                <w:szCs w:val="30"/>
              </w:rPr>
              <w:t>E-mail</w:t>
            </w:r>
          </w:p>
        </w:tc>
        <w:tc>
          <w:tcPr>
            <w:tcW w:w="2706"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1635920325@qq.com</w:t>
            </w:r>
          </w:p>
        </w:tc>
        <w:tc>
          <w:tcPr>
            <w:tcW w:w="663" w:type="dxa"/>
            <w:noWrap/>
            <w:vAlign w:val="center"/>
          </w:tcPr>
          <w:p>
            <w:pPr>
              <w:spacing w:line="400" w:lineRule="exact"/>
              <w:jc w:val="center"/>
              <w:rPr>
                <w:rFonts w:ascii="Times New Roman" w:hAnsi="Times New Roman" w:eastAsia="方正仿宋_GBK" w:cs="Times New Roman"/>
                <w:bCs/>
                <w:color w:val="000000"/>
                <w:sz w:val="28"/>
                <w:szCs w:val="28"/>
              </w:rPr>
            </w:pPr>
          </w:p>
        </w:tc>
        <w:tc>
          <w:tcPr>
            <w:tcW w:w="908" w:type="dxa"/>
            <w:noWrap/>
            <w:vAlign w:val="center"/>
          </w:tcPr>
          <w:p>
            <w:pPr>
              <w:spacing w:line="400" w:lineRule="exact"/>
              <w:jc w:val="center"/>
              <w:rPr>
                <w:rFonts w:ascii="Times New Roman" w:hAnsi="Times New Roman" w:eastAsia="方正仿宋_GBK" w:cs="Times New Roman"/>
                <w:bCs/>
                <w:color w:val="000000"/>
                <w:sz w:val="28"/>
                <w:szCs w:val="28"/>
              </w:rPr>
            </w:pPr>
          </w:p>
        </w:tc>
        <w:tc>
          <w:tcPr>
            <w:tcW w:w="902" w:type="dxa"/>
            <w:noWrap/>
            <w:vAlign w:val="center"/>
          </w:tcPr>
          <w:p>
            <w:pPr>
              <w:spacing w:line="400" w:lineRule="exac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微信号</w:t>
            </w:r>
          </w:p>
        </w:tc>
        <w:tc>
          <w:tcPr>
            <w:tcW w:w="2643" w:type="dxa"/>
            <w:noWrap/>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18223716942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noWrap/>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  需求</w:t>
            </w:r>
          </w:p>
        </w:tc>
        <w:tc>
          <w:tcPr>
            <w:tcW w:w="2706" w:type="dxa"/>
            <w:noWrap/>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需求一标题</w:t>
            </w:r>
          </w:p>
        </w:tc>
        <w:tc>
          <w:tcPr>
            <w:tcW w:w="5116" w:type="dxa"/>
            <w:gridSpan w:val="4"/>
            <w:noWrap/>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乌天麻相关产品工艺精进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noWrap/>
            <w:vAlign w:val="center"/>
          </w:tcPr>
          <w:p>
            <w:pPr>
              <w:spacing w:line="240" w:lineRule="atLeast"/>
              <w:jc w:val="center"/>
              <w:rPr>
                <w:rFonts w:ascii="Times New Roman" w:hAnsi="Times New Roman" w:eastAsia="方正仿宋_GBK" w:cs="Times New Roman"/>
                <w:bCs/>
                <w:color w:val="000000"/>
                <w:sz w:val="28"/>
                <w:szCs w:val="28"/>
              </w:rPr>
            </w:pPr>
          </w:p>
        </w:tc>
        <w:tc>
          <w:tcPr>
            <w:tcW w:w="2706" w:type="dxa"/>
            <w:noWrap/>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5116" w:type="dxa"/>
            <w:gridSpan w:val="4"/>
            <w:noWrap/>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工艺精进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noWrap/>
            <w:vAlign w:val="center"/>
          </w:tcPr>
          <w:p>
            <w:pPr>
              <w:spacing w:line="240" w:lineRule="atLeast"/>
              <w:jc w:val="center"/>
              <w:rPr>
                <w:rFonts w:ascii="Times New Roman" w:hAnsi="Times New Roman" w:eastAsia="方正仿宋_GBK" w:cs="Times New Roman"/>
                <w:bCs/>
                <w:color w:val="000000"/>
                <w:sz w:val="28"/>
                <w:szCs w:val="28"/>
              </w:rPr>
            </w:pPr>
          </w:p>
        </w:tc>
        <w:tc>
          <w:tcPr>
            <w:tcW w:w="7822" w:type="dxa"/>
            <w:gridSpan w:val="5"/>
            <w:noWrap/>
            <w:vAlign w:val="center"/>
          </w:tcPr>
          <w:p>
            <w:pPr>
              <w:spacing w:line="4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 xml:space="preserve">    集团拟建立乌天麻糕、乌天麻酒、</w:t>
            </w:r>
            <w:r>
              <w:rPr>
                <w:rFonts w:hint="eastAsia" w:ascii="Times New Roman" w:hAnsi="Times New Roman" w:eastAsia="方正仿宋_GBK" w:cs="Times New Roman"/>
                <w:bCs/>
                <w:sz w:val="28"/>
                <w:szCs w:val="28"/>
              </w:rPr>
              <w:t>乌天麻含片、乌天麻超微粉、乌天麻面膜、乌天麻蜜饯等乌天麻药食同源食品的生产线，初步生产工艺已经确定，针对初步工艺进行改良和精进，希望得到专家的指导。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单位  简介</w:t>
            </w:r>
          </w:p>
        </w:tc>
        <w:tc>
          <w:tcPr>
            <w:tcW w:w="7822" w:type="dxa"/>
            <w:gridSpan w:val="5"/>
            <w:noWrap/>
            <w:vAlign w:val="center"/>
          </w:tcPr>
          <w:p>
            <w:pPr>
              <w:spacing w:line="460" w:lineRule="exact"/>
              <w:ind w:firstLine="560" w:firstLineChars="200"/>
              <w:rPr>
                <w:rFonts w:ascii="方正仿宋_GBK" w:hAnsi="楷体_GB2312" w:eastAsia="方正仿宋_GBK" w:cs="楷体_GB2312"/>
                <w:kern w:val="0"/>
                <w:sz w:val="28"/>
                <w:szCs w:val="28"/>
              </w:rPr>
            </w:pPr>
            <w:r>
              <w:rPr>
                <w:rFonts w:hint="eastAsia" w:ascii="方正仿宋_GBK" w:hAnsi="楷体_GB2312" w:eastAsia="方正仿宋_GBK" w:cs="楷体_GB2312"/>
                <w:kern w:val="0"/>
                <w:sz w:val="28"/>
                <w:szCs w:val="28"/>
              </w:rPr>
              <w:t>重庆渝峰乌天麻集团有限公司被认定为“全国科普惠农兴村先进单位”、“重庆市农业产业化龙头企业”、“市林业龙头企业”、“市农业综合开发重点龙头企业”、市级“守合同、重信用”单位及“售后服务先进单位”，成立于2006年，是一家集乌天麻培育、加工、技术研发、休闲养生、科普旅游为一体的民营企业。</w:t>
            </w:r>
          </w:p>
          <w:p>
            <w:pPr>
              <w:spacing w:line="460" w:lineRule="exact"/>
              <w:ind w:firstLine="560" w:firstLineChars="200"/>
              <w:rPr>
                <w:rFonts w:ascii="方正仿宋_GBK" w:hAnsi="楷体_GB2312" w:eastAsia="方正仿宋_GBK" w:cs="楷体_GB2312"/>
                <w:kern w:val="0"/>
                <w:sz w:val="28"/>
                <w:szCs w:val="28"/>
              </w:rPr>
            </w:pPr>
            <w:r>
              <w:rPr>
                <w:rFonts w:hint="eastAsia" w:ascii="方正仿宋_GBK" w:hAnsi="楷体_GB2312" w:eastAsia="方正仿宋_GBK" w:cs="楷体_GB2312"/>
                <w:kern w:val="0"/>
                <w:sz w:val="28"/>
                <w:szCs w:val="28"/>
              </w:rPr>
              <w:t>渝峰集团培育的“渝峰”牌乌天麻,生长周期长，质量优，2013年4月经药检检测，含量高达1.64%，是国家标准的6.56倍，堪称奇迹。</w:t>
            </w:r>
          </w:p>
          <w:p>
            <w:pPr>
              <w:spacing w:line="460" w:lineRule="exact"/>
              <w:ind w:firstLine="560" w:firstLineChars="200"/>
              <w:rPr>
                <w:rFonts w:ascii="方正仿宋_GBK" w:hAnsi="楷体_GB2312" w:eastAsia="方正仿宋_GBK" w:cs="楷体_GB2312"/>
                <w:kern w:val="0"/>
                <w:sz w:val="28"/>
                <w:szCs w:val="28"/>
              </w:rPr>
            </w:pPr>
            <w:r>
              <w:rPr>
                <w:rFonts w:hint="eastAsia" w:ascii="方正仿宋_GBK" w:hAnsi="楷体_GB2312" w:eastAsia="方正仿宋_GBK" w:cs="楷体_GB2312"/>
                <w:kern w:val="0"/>
                <w:sz w:val="28"/>
                <w:szCs w:val="28"/>
              </w:rPr>
              <w:t>云阳渝峰乌天麻荣获中国地理标志保护、中国有机产品认证、中国生态原产地保护产品、第九届中国国际有机食博览会产品金奖；2011中国具有影响力合作社产品品牌，被评为“重庆市著名商标”、“重庆市名牌农产品”。 2014年12月重庆市云阳县荣获“中国乌天麻之乡”称号。云阳乌天麻示范基地所在地重庆市云阳县农坝镇云峰村被农业部授予第六批、第八批全国一村一品示范村镇。</w:t>
            </w:r>
          </w:p>
          <w:p>
            <w:pPr>
              <w:pStyle w:val="4"/>
              <w:spacing w:line="460" w:lineRule="exact"/>
              <w:jc w:val="both"/>
              <w:rPr>
                <w:rFonts w:ascii="方正仿宋_GBK" w:hAnsi="楷体_GB2312" w:eastAsia="方正仿宋_GBK" w:cs="楷体_GB2312"/>
                <w:b w:val="0"/>
                <w:bCs w:val="0"/>
                <w:kern w:val="0"/>
                <w:sz w:val="28"/>
                <w:szCs w:val="28"/>
              </w:rPr>
            </w:pPr>
            <w:r>
              <w:rPr>
                <w:rFonts w:hint="eastAsia" w:ascii="方正仿宋_GBK" w:hAnsi="楷体_GB2312" w:eastAsia="方正仿宋_GBK" w:cs="楷体_GB2312"/>
                <w:b w:val="0"/>
                <w:bCs w:val="0"/>
                <w:kern w:val="0"/>
                <w:sz w:val="28"/>
                <w:szCs w:val="28"/>
              </w:rPr>
              <w:t>中组部将云阳渝峰乌天麻基地带动农民增收模式作为全国农村党员干部现代远程教材的科教片。中央电视台军事农业频道《致富经》、《乡村大世界》、中央电视台财经频道《生财有道》栏目特别节目《书记说文旅——重庆云阳：绿色发展为文旅护航》、中央电视台科教频道《中国影像方志》重庆卷云阳篇栏目中均展现了渝峰乌天麻的风采。</w:t>
            </w:r>
          </w:p>
          <w:p>
            <w:pPr>
              <w:spacing w:line="460" w:lineRule="exact"/>
              <w:ind w:firstLine="560" w:firstLineChars="200"/>
              <w:rPr>
                <w:rFonts w:ascii="方正仿宋_GBK" w:hAnsi="楷体_GB2312" w:eastAsia="方正仿宋_GBK" w:cs="楷体_GB2312"/>
                <w:kern w:val="0"/>
                <w:sz w:val="28"/>
                <w:szCs w:val="28"/>
              </w:rPr>
            </w:pPr>
            <w:r>
              <w:rPr>
                <w:rFonts w:hint="eastAsia" w:ascii="方正仿宋_GBK" w:hAnsi="楷体_GB2312" w:eastAsia="方正仿宋_GBK" w:cs="楷体_GB2312"/>
                <w:kern w:val="0"/>
                <w:sz w:val="28"/>
                <w:szCs w:val="28"/>
              </w:rPr>
              <w:t>2021年6月10日，渝峰乌天麻集团作为天麻食品生产企业,企业标准备案成功,此为天麻列入为药食同源试点后的全国首家天麻食品标准备案。此次备案企业标准共计5类，具体为：天麻露酒、天麻阿胶制品、代用茶、压片糖果、干制蔬菜。</w:t>
            </w:r>
          </w:p>
          <w:p>
            <w:pPr>
              <w:spacing w:line="460" w:lineRule="exact"/>
              <w:ind w:firstLine="560" w:firstLineChars="200"/>
              <w:rPr>
                <w:rFonts w:ascii="方正仿宋_GBK" w:hAnsi="楷体_GB2312" w:eastAsia="方正仿宋_GBK" w:cs="楷体_GB2312"/>
                <w:kern w:val="0"/>
                <w:sz w:val="28"/>
                <w:szCs w:val="28"/>
              </w:rPr>
            </w:pPr>
            <w:r>
              <w:rPr>
                <w:rFonts w:hint="eastAsia" w:ascii="方正仿宋_GBK" w:hAnsi="楷体_GB2312" w:eastAsia="方正仿宋_GBK" w:cs="楷体_GB2312"/>
                <w:kern w:val="0"/>
                <w:sz w:val="28"/>
                <w:szCs w:val="28"/>
              </w:rPr>
              <w:t>集团将继续大力发展乌天麻产业，积极延伸乌天麻产业链，坚持走一、二、三产业融合发展，着力发展第二产业（生产及加工产业），采用第一、第三产业的发展来辅助及助推，通过第一产业的发展，逐步扩大培育面积，为第二产业的发展提供原材料；通过第三产业的发展，加强品牌打造及市场推广，为第二产业的发展奠定相关基础。同时通过第二产业的加工将会助推第一产业的发展，不断扩大云阳乌天麻的培育面积；通过将第三产业的相关体验、科普、研学等将会逐步发展第一产业基地的乡村旅游、科普及研学事业，为乡村振兴及大健康事业助力，将健康分享至全世界！</w:t>
            </w:r>
          </w:p>
          <w:p>
            <w:pPr>
              <w:spacing w:line="240" w:lineRule="atLeast"/>
              <w:jc w:val="center"/>
              <w:rPr>
                <w:rFonts w:ascii="Times New Roman" w:hAnsi="Times New Roman" w:eastAsia="方正仿宋_GBK" w:cs="Times New Roman"/>
                <w:bCs/>
                <w:color w:val="000000"/>
                <w:sz w:val="28"/>
                <w:szCs w:val="28"/>
              </w:rPr>
            </w:pPr>
          </w:p>
        </w:tc>
      </w:tr>
    </w:tbl>
    <w:p>
      <w:pPr>
        <w:pStyle w:val="4"/>
      </w:pPr>
    </w:p>
    <w:p/>
    <w:p>
      <w:pPr>
        <w:spacing w:line="600"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9、</w:t>
      </w:r>
      <w:r>
        <w:rPr>
          <w:rFonts w:hint="eastAsia" w:ascii="Times New Roman" w:hAnsi="Times New Roman" w:eastAsia="方正小标宋_GBK" w:cs="Times New Roman"/>
          <w:color w:val="000000"/>
          <w:sz w:val="44"/>
          <w:szCs w:val="44"/>
        </w:rPr>
        <w:t>企业科技需求征集表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530"/>
        <w:gridCol w:w="849"/>
        <w:gridCol w:w="1368"/>
        <w:gridCol w:w="1355"/>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6"/>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单位全称</w:t>
            </w:r>
          </w:p>
        </w:tc>
        <w:tc>
          <w:tcPr>
            <w:tcW w:w="3747" w:type="dxa"/>
            <w:gridSpan w:val="3"/>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重庆龙缸茶业有限公司</w:t>
            </w:r>
          </w:p>
        </w:tc>
        <w:tc>
          <w:tcPr>
            <w:tcW w:w="135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成立时间</w:t>
            </w:r>
          </w:p>
        </w:tc>
        <w:tc>
          <w:tcPr>
            <w:tcW w:w="2537" w:type="dxa"/>
            <w:vAlign w:val="center"/>
          </w:tcPr>
          <w:p>
            <w:pPr>
              <w:spacing w:line="240" w:lineRule="atLeas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2007年4月12日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负责人</w:t>
            </w:r>
          </w:p>
        </w:tc>
        <w:tc>
          <w:tcPr>
            <w:tcW w:w="153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杨江陵</w:t>
            </w:r>
          </w:p>
        </w:tc>
        <w:tc>
          <w:tcPr>
            <w:tcW w:w="84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368"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董事长</w:t>
            </w:r>
          </w:p>
        </w:tc>
        <w:tc>
          <w:tcPr>
            <w:tcW w:w="1355"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537"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18983555698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联系人</w:t>
            </w:r>
          </w:p>
        </w:tc>
        <w:tc>
          <w:tcPr>
            <w:tcW w:w="153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黄立君</w:t>
            </w:r>
          </w:p>
        </w:tc>
        <w:tc>
          <w:tcPr>
            <w:tcW w:w="84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368"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副总经理</w:t>
            </w:r>
          </w:p>
        </w:tc>
        <w:tc>
          <w:tcPr>
            <w:tcW w:w="1355"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537"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18102379588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30"/>
                <w:szCs w:val="30"/>
              </w:rPr>
              <w:t>E-mail</w:t>
            </w:r>
          </w:p>
        </w:tc>
        <w:tc>
          <w:tcPr>
            <w:tcW w:w="3747" w:type="dxa"/>
            <w:gridSpan w:val="3"/>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1194553288@qq.com</w:t>
            </w:r>
          </w:p>
        </w:tc>
        <w:tc>
          <w:tcPr>
            <w:tcW w:w="135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微信号</w:t>
            </w:r>
          </w:p>
        </w:tc>
        <w:tc>
          <w:tcPr>
            <w:tcW w:w="2537"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18102379588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530"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需求一标题</w:t>
            </w:r>
          </w:p>
        </w:tc>
        <w:tc>
          <w:tcPr>
            <w:tcW w:w="6109" w:type="dxa"/>
            <w:gridSpan w:val="4"/>
            <w:vAlign w:val="center"/>
          </w:tcPr>
          <w:p>
            <w:pPr>
              <w:spacing w:line="240" w:lineRule="atLeast"/>
              <w:jc w:val="center"/>
              <w:rPr>
                <w:rFonts w:ascii="方正仿宋_GBK" w:hAnsi="Times New Roman" w:eastAsia="方正仿宋_GBK" w:cs="Times New Roman"/>
                <w:bCs/>
                <w:color w:val="000000"/>
                <w:sz w:val="28"/>
                <w:szCs w:val="28"/>
              </w:rPr>
            </w:pPr>
            <w:r>
              <w:rPr>
                <w:rFonts w:hint="eastAsia" w:ascii="方正仿宋_GBK" w:hAnsi="宋体" w:eastAsia="方正仿宋_GBK" w:cs="Times New Roman"/>
                <w:bCs/>
                <w:color w:val="000000"/>
                <w:sz w:val="24"/>
                <w:szCs w:val="24"/>
              </w:rPr>
              <w:t>企业产品销售电商专业人才及美工技术水平提升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530"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6109" w:type="dxa"/>
            <w:gridSpan w:val="4"/>
            <w:vAlign w:val="center"/>
          </w:tcPr>
          <w:p>
            <w:pPr>
              <w:spacing w:line="240" w:lineRule="atLeast"/>
              <w:jc w:val="center"/>
              <w:rPr>
                <w:rFonts w:ascii="方正仿宋_GBK" w:hAnsi="Times New Roman" w:eastAsia="方正仿宋_GBK" w:cs="Times New Roman"/>
                <w:bCs/>
                <w:color w:val="000000"/>
                <w:sz w:val="28"/>
                <w:szCs w:val="28"/>
              </w:rPr>
            </w:pPr>
            <w:r>
              <w:rPr>
                <w:rFonts w:hint="eastAsia" w:ascii="方正仿宋_GBK" w:hAnsi="Times New Roman" w:eastAsia="方正仿宋_GBK" w:cs="Times New Roman"/>
                <w:bCs/>
                <w:color w:val="000000"/>
                <w:sz w:val="28"/>
                <w:szCs w:val="28"/>
              </w:rPr>
              <w:t>电商人才、美工技术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639" w:type="dxa"/>
            <w:gridSpan w:val="5"/>
            <w:vAlign w:val="center"/>
          </w:tcPr>
          <w:p>
            <w:pPr>
              <w:spacing w:line="240" w:lineRule="atLeast"/>
              <w:jc w:val="center"/>
              <w:rPr>
                <w:rFonts w:ascii="方正仿宋_GBK" w:hAnsi="Times New Roman" w:eastAsia="方正仿宋_GBK" w:cs="Times New Roman"/>
                <w:bCs/>
                <w:color w:val="000000"/>
                <w:sz w:val="24"/>
                <w:szCs w:val="24"/>
              </w:rPr>
            </w:pPr>
            <w:r>
              <w:rPr>
                <w:rFonts w:hint="eastAsia" w:ascii="方正仿宋_GBK" w:hAnsi="Times New Roman" w:eastAsia="方正仿宋_GBK" w:cs="Times New Roman"/>
                <w:bCs/>
                <w:color w:val="000000"/>
                <w:sz w:val="24"/>
                <w:szCs w:val="24"/>
              </w:rPr>
              <w:t xml:space="preserve">  </w:t>
            </w:r>
            <w:r>
              <w:rPr>
                <w:rFonts w:hint="eastAsia" w:ascii="方正仿宋_GBK" w:hAnsi="宋体" w:eastAsia="方正仿宋_GBK" w:cs="Times New Roman"/>
                <w:bCs/>
                <w:color w:val="000000"/>
                <w:sz w:val="24"/>
                <w:szCs w:val="24"/>
              </w:rPr>
              <w:t>随着经济社会高质量发展，新时期企业产品销售工作将有大部分转为线上销售或线上展示线下配送方式，鉴于公司员工大部分年龄结构老化，学习和掌握电商专业知识及美工技术人才缺乏，公司希望得到电商专业技术、美工技术人才技术帮扶或培养，以适应新时期企业销售需要。</w:t>
            </w:r>
          </w:p>
          <w:p>
            <w:pPr>
              <w:pStyle w:val="2"/>
              <w:rPr>
                <w:rFonts w:ascii="方正仿宋_GBK"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530"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需求二标题</w:t>
            </w:r>
          </w:p>
        </w:tc>
        <w:tc>
          <w:tcPr>
            <w:tcW w:w="6109" w:type="dxa"/>
            <w:gridSpan w:val="4"/>
            <w:vAlign w:val="center"/>
          </w:tcPr>
          <w:p>
            <w:pPr>
              <w:spacing w:line="240" w:lineRule="atLeast"/>
              <w:jc w:val="center"/>
              <w:rPr>
                <w:rFonts w:ascii="方正仿宋_GBK" w:hAnsi="Times New Roman" w:eastAsia="方正仿宋_GBK" w:cs="Times New Roman"/>
                <w:bCs/>
                <w:color w:val="000000"/>
                <w:sz w:val="28"/>
                <w:szCs w:val="28"/>
              </w:rPr>
            </w:pPr>
            <w:r>
              <w:rPr>
                <w:rFonts w:hint="eastAsia" w:ascii="方正仿宋_GBK" w:hAnsi="宋体" w:eastAsia="方正仿宋_GBK" w:cs="Times New Roman"/>
                <w:bCs/>
                <w:color w:val="000000"/>
                <w:sz w:val="24"/>
                <w:szCs w:val="24"/>
              </w:rPr>
              <w:t>产品精包装生产线建设技术需求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530"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6109" w:type="dxa"/>
            <w:gridSpan w:val="4"/>
            <w:vAlign w:val="center"/>
          </w:tcPr>
          <w:p>
            <w:pPr>
              <w:spacing w:line="240" w:lineRule="atLeast"/>
              <w:jc w:val="center"/>
              <w:rPr>
                <w:rFonts w:ascii="方正仿宋_GBK" w:hAnsi="Times New Roman" w:eastAsia="方正仿宋_GBK" w:cs="Times New Roman"/>
                <w:bCs/>
                <w:color w:val="000000"/>
                <w:sz w:val="28"/>
                <w:szCs w:val="28"/>
              </w:rPr>
            </w:pPr>
            <w:r>
              <w:rPr>
                <w:rFonts w:hint="eastAsia" w:ascii="方正仿宋_GBK" w:hAnsi="Times New Roman" w:eastAsia="方正仿宋_GBK" w:cs="Times New Roman"/>
                <w:bCs/>
                <w:color w:val="000000"/>
                <w:sz w:val="28"/>
                <w:szCs w:val="28"/>
              </w:rPr>
              <w:t>精加工  快速换型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639" w:type="dxa"/>
            <w:gridSpan w:val="5"/>
            <w:vAlign w:val="center"/>
          </w:tcPr>
          <w:p>
            <w:pPr>
              <w:spacing w:line="600" w:lineRule="exact"/>
              <w:ind w:firstLine="480" w:firstLineChars="200"/>
              <w:rPr>
                <w:rFonts w:ascii="方正仿宋_GBK" w:hAnsi="Times New Roman" w:eastAsia="方正仿宋_GBK" w:cs="Times New Roman"/>
                <w:bCs/>
                <w:color w:val="000000"/>
                <w:sz w:val="24"/>
                <w:szCs w:val="24"/>
              </w:rPr>
            </w:pPr>
            <w:r>
              <w:rPr>
                <w:rFonts w:hint="eastAsia" w:ascii="方正仿宋_GBK" w:hAnsi="宋体" w:eastAsia="方正仿宋_GBK" w:cs="Times New Roman"/>
                <w:bCs/>
                <w:color w:val="000000"/>
                <w:sz w:val="24"/>
                <w:szCs w:val="24"/>
              </w:rPr>
              <w:t>社会经济高质量发展，消费者产品需求由量到质的转换，需要企业对产品无论是产品本身质量的提升，同时还包括精美包装的技术改造，公司产品包装设备及技术传统，希望得到新型环保包装设备生产线建设指导，以提高产品感观品质，实现公司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单位简介</w:t>
            </w:r>
          </w:p>
        </w:tc>
        <w:tc>
          <w:tcPr>
            <w:tcW w:w="7639" w:type="dxa"/>
            <w:gridSpan w:val="5"/>
            <w:vAlign w:val="center"/>
          </w:tcPr>
          <w:p>
            <w:pPr>
              <w:spacing w:line="460" w:lineRule="exact"/>
              <w:ind w:firstLine="480" w:firstLineChars="200"/>
              <w:jc w:val="left"/>
              <w:rPr>
                <w:rFonts w:ascii="方正仿宋_GBK" w:hAnsi="宋体" w:eastAsia="方正仿宋_GBK" w:cs="宋体"/>
                <w:bCs/>
                <w:color w:val="000000"/>
                <w:sz w:val="24"/>
                <w:szCs w:val="24"/>
              </w:rPr>
            </w:pPr>
            <w:r>
              <w:rPr>
                <w:rFonts w:hint="eastAsia" w:ascii="方正仿宋_GBK" w:hAnsi="宋体" w:eastAsia="方正仿宋_GBK" w:cs="宋体"/>
                <w:bCs/>
                <w:color w:val="000000"/>
                <w:sz w:val="24"/>
                <w:szCs w:val="24"/>
              </w:rPr>
              <w:t>重庆龙缸茶业有限公司总部位于“库区明珠”重庆市云阳县，是一家集茶叶种植、加工、销售、茶旅产业融合发展于一体的综合服务型企业。公司茶叶基地位于天下龙缸国家地质公园--歧阳关生态茶园景区，拥有高海拔生态茶园3000余亩、带动农户发展茶园面积3000亩，是国内少有含有野生基因的富硒茶产区。</w:t>
            </w:r>
          </w:p>
          <w:p>
            <w:pPr>
              <w:spacing w:line="460" w:lineRule="exact"/>
              <w:jc w:val="center"/>
              <w:rPr>
                <w:rFonts w:ascii="方正仿宋_GBK" w:hAnsi="宋体" w:eastAsia="方正仿宋_GBK" w:cs="宋体"/>
                <w:bCs/>
                <w:color w:val="000000"/>
                <w:sz w:val="24"/>
                <w:szCs w:val="24"/>
              </w:rPr>
            </w:pPr>
            <w:r>
              <w:rPr>
                <w:rFonts w:hint="eastAsia" w:ascii="方正仿宋_GBK" w:hAnsi="宋体" w:eastAsia="方正仿宋_GBK" w:cs="宋体"/>
                <w:bCs/>
                <w:color w:val="000000"/>
                <w:sz w:val="24"/>
                <w:szCs w:val="24"/>
              </w:rPr>
              <w:t xml:space="preserve">    公司以推动“乡村振兴战略”发展为根本，坚持“生态、绿色、科技、创新”的经营理念，坚守守护“绿水青山就是金山银山”的发展底线，以奉献绿色健康的天然茶叶饮品为宗旨，坚持科技发展为第一要务，不断创新企业产品和提高经营管理水平。依托重庆市农业科学院茶叶研究所为技术支撑单位，为茶园栽培管理、茶叶生产、市场营销方面提供全方位技术服务；按清洁化、标准化原则实施茶叶批量生产。</w:t>
            </w:r>
          </w:p>
          <w:p>
            <w:pPr>
              <w:spacing w:line="460" w:lineRule="exact"/>
              <w:jc w:val="left"/>
              <w:rPr>
                <w:rFonts w:ascii="方正仿宋_GBK" w:hAnsi="Times New Roman" w:eastAsia="方正仿宋_GBK" w:cs="Times New Roman"/>
                <w:bCs/>
                <w:color w:val="000000"/>
                <w:sz w:val="24"/>
                <w:szCs w:val="24"/>
              </w:rPr>
            </w:pPr>
            <w:r>
              <w:rPr>
                <w:rFonts w:hint="eastAsia" w:ascii="方正仿宋_GBK" w:hAnsi="宋体" w:eastAsia="方正仿宋_GBK" w:cs="宋体"/>
                <w:bCs/>
                <w:color w:val="000000"/>
                <w:sz w:val="24"/>
                <w:szCs w:val="24"/>
              </w:rPr>
              <w:t>公司是重庆市农业产业化市级龙头企业、全国科普惠农兴村先进单位、重庆市十佳茶叶企业，综合水平名列全市茶叶行业前茅；其领办的云阳县歧阳茶叶专业合作社被授予“全国农民专业合作社示范社”。公司生产的“龙缸云雾”系列名优茶产品, 外形秀美、色泽润绿、汤清绿亮、粟香鲜醇，具有“香芬超逸、耐泡久品”之特色，深受广大消费者的喜爱，是“天生云阳”农产品区域公用品牌的标志性产品。多次荣获国家级、市部级荣誉奖项，被评为农业农村部举办的第二届中国国际茶叶博览会金奖，重庆市农委授予“重庆十佳茶叶产品”、“重庆市斗茶大赛金奖绿茶”产品、重庆名牌农产品称号；是第五届重庆“十大名茶”，“中绿杯”全国名优茶金奖、“中茶杯”全国名优茶一等奖、重庆市“三峡杯”名优茶金奖产品。</w:t>
            </w:r>
          </w:p>
          <w:p>
            <w:pPr>
              <w:spacing w:line="240" w:lineRule="atLeast"/>
              <w:rPr>
                <w:rFonts w:ascii="Times New Roman" w:hAnsi="Times New Roman" w:eastAsia="方正仿宋_GBK" w:cs="Times New Roman"/>
                <w:bCs/>
                <w:color w:val="000000"/>
                <w:sz w:val="28"/>
                <w:szCs w:val="28"/>
              </w:rPr>
            </w:pPr>
          </w:p>
        </w:tc>
      </w:tr>
    </w:tbl>
    <w:p>
      <w:pPr>
        <w:pStyle w:val="4"/>
      </w:pPr>
    </w:p>
    <w:p/>
    <w:p>
      <w:pPr>
        <w:spacing w:line="600" w:lineRule="exact"/>
        <w:jc w:val="center"/>
        <w:rPr>
          <w:rFonts w:ascii="Times New Roman" w:hAnsi="Times New Roman" w:eastAsia="方正小标宋_GBK" w:cs="Times New Roman"/>
          <w:color w:val="000000"/>
          <w:sz w:val="44"/>
          <w:szCs w:val="44"/>
        </w:rPr>
      </w:pPr>
    </w:p>
    <w:p>
      <w:pPr>
        <w:spacing w:line="600" w:lineRule="exact"/>
        <w:jc w:val="center"/>
        <w:rPr>
          <w:rFonts w:ascii="Times New Roman" w:hAnsi="Times New Roman" w:eastAsia="方正小标宋_GBK" w:cs="Times New Roman"/>
          <w:color w:val="000000"/>
          <w:sz w:val="44"/>
          <w:szCs w:val="44"/>
        </w:rPr>
      </w:pPr>
    </w:p>
    <w:p>
      <w:pPr>
        <w:spacing w:line="600"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10、</w:t>
      </w:r>
      <w:r>
        <w:rPr>
          <w:rFonts w:hint="eastAsia" w:ascii="Times New Roman" w:hAnsi="Times New Roman" w:eastAsia="方正小标宋_GBK" w:cs="Times New Roman"/>
          <w:color w:val="000000"/>
          <w:sz w:val="44"/>
          <w:szCs w:val="44"/>
        </w:rPr>
        <w:t>企业科技需求征集表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619"/>
        <w:gridCol w:w="861"/>
        <w:gridCol w:w="1397"/>
        <w:gridCol w:w="1384"/>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gridSpan w:val="6"/>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单位全称</w:t>
            </w:r>
          </w:p>
        </w:tc>
        <w:tc>
          <w:tcPr>
            <w:tcW w:w="3877" w:type="dxa"/>
            <w:gridSpan w:val="3"/>
            <w:vAlign w:val="center"/>
          </w:tcPr>
          <w:p>
            <w:pPr>
              <w:spacing w:line="240" w:lineRule="atLeas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4"/>
                <w:szCs w:val="24"/>
              </w:rPr>
              <w:t>云阳县源发葛根种植专业合作社</w:t>
            </w:r>
          </w:p>
        </w:tc>
        <w:tc>
          <w:tcPr>
            <w:tcW w:w="138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成立时间</w:t>
            </w:r>
          </w:p>
        </w:tc>
        <w:tc>
          <w:tcPr>
            <w:tcW w:w="253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2018年 4 月 23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负责人</w:t>
            </w:r>
          </w:p>
        </w:tc>
        <w:tc>
          <w:tcPr>
            <w:tcW w:w="161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柳井华</w:t>
            </w:r>
          </w:p>
        </w:tc>
        <w:tc>
          <w:tcPr>
            <w:tcW w:w="861"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397"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理事长</w:t>
            </w:r>
          </w:p>
        </w:tc>
        <w:tc>
          <w:tcPr>
            <w:tcW w:w="1384"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53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4"/>
                <w:szCs w:val="24"/>
              </w:rPr>
              <w:t>17382362610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联系人</w:t>
            </w:r>
          </w:p>
        </w:tc>
        <w:tc>
          <w:tcPr>
            <w:tcW w:w="161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柳井华</w:t>
            </w:r>
          </w:p>
        </w:tc>
        <w:tc>
          <w:tcPr>
            <w:tcW w:w="861"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397"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法人</w:t>
            </w:r>
          </w:p>
        </w:tc>
        <w:tc>
          <w:tcPr>
            <w:tcW w:w="1384"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53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4"/>
                <w:szCs w:val="24"/>
              </w:rPr>
              <w:t>17382362610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30"/>
                <w:szCs w:val="30"/>
              </w:rPr>
              <w:t>E-mail</w:t>
            </w:r>
          </w:p>
        </w:tc>
        <w:tc>
          <w:tcPr>
            <w:tcW w:w="161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2457023451</w:t>
            </w:r>
          </w:p>
        </w:tc>
        <w:tc>
          <w:tcPr>
            <w:tcW w:w="861" w:type="dxa"/>
            <w:vAlign w:val="center"/>
          </w:tcPr>
          <w:p>
            <w:pPr>
              <w:spacing w:line="240" w:lineRule="atLeast"/>
              <w:jc w:val="center"/>
              <w:rPr>
                <w:rFonts w:ascii="Times New Roman" w:hAnsi="Times New Roman" w:eastAsia="方正仿宋_GBK" w:cs="Times New Roman"/>
                <w:bCs/>
                <w:color w:val="000000"/>
                <w:sz w:val="28"/>
                <w:szCs w:val="28"/>
              </w:rPr>
            </w:pPr>
          </w:p>
        </w:tc>
        <w:tc>
          <w:tcPr>
            <w:tcW w:w="1397" w:type="dxa"/>
            <w:vAlign w:val="center"/>
          </w:tcPr>
          <w:p>
            <w:pPr>
              <w:spacing w:line="240" w:lineRule="atLeast"/>
              <w:jc w:val="center"/>
              <w:rPr>
                <w:rFonts w:ascii="Times New Roman" w:hAnsi="Times New Roman" w:eastAsia="方正仿宋_GBK" w:cs="Times New Roman"/>
                <w:bCs/>
                <w:color w:val="000000"/>
                <w:sz w:val="28"/>
                <w:szCs w:val="28"/>
              </w:rPr>
            </w:pPr>
          </w:p>
        </w:tc>
        <w:tc>
          <w:tcPr>
            <w:tcW w:w="138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微信号</w:t>
            </w:r>
          </w:p>
        </w:tc>
        <w:tc>
          <w:tcPr>
            <w:tcW w:w="253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4"/>
                <w:szCs w:val="24"/>
              </w:rPr>
              <w:t>17382362610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619"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需求一标题</w:t>
            </w:r>
          </w:p>
        </w:tc>
        <w:tc>
          <w:tcPr>
            <w:tcW w:w="6176" w:type="dxa"/>
            <w:gridSpan w:val="4"/>
            <w:vAlign w:val="center"/>
          </w:tcPr>
          <w:p>
            <w:pPr>
              <w:spacing w:line="240" w:lineRule="atLeast"/>
              <w:jc w:val="center"/>
              <w:rPr>
                <w:rFonts w:ascii="Times New Roman" w:hAnsi="Times New Roman" w:cs="Times New Roman"/>
                <w:bCs/>
                <w:color w:val="000000"/>
                <w:sz w:val="28"/>
                <w:szCs w:val="28"/>
              </w:rPr>
            </w:pPr>
            <w:r>
              <w:rPr>
                <w:rFonts w:hint="eastAsia" w:ascii="宋体" w:hAnsi="宋体" w:cs="Times New Roman"/>
                <w:bCs/>
                <w:color w:val="000000"/>
                <w:sz w:val="24"/>
                <w:szCs w:val="24"/>
              </w:rPr>
              <w:t>标准化绿色高产种植及产品研发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619"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6176" w:type="dxa"/>
            <w:gridSpan w:val="4"/>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实现机械化作业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795" w:type="dxa"/>
            <w:gridSpan w:val="5"/>
            <w:vAlign w:val="center"/>
          </w:tcPr>
          <w:p>
            <w:pPr>
              <w:spacing w:line="600" w:lineRule="exact"/>
              <w:ind w:firstLine="483"/>
              <w:rPr>
                <w:rFonts w:ascii="宋体" w:hAnsi="宋体" w:cs="Times New Roman"/>
                <w:bCs/>
                <w:color w:val="000000"/>
                <w:sz w:val="24"/>
                <w:szCs w:val="24"/>
              </w:rPr>
            </w:pPr>
            <w:r>
              <w:rPr>
                <w:rFonts w:hint="eastAsia" w:ascii="宋体" w:hAnsi="宋体" w:cs="Times New Roman"/>
                <w:bCs/>
                <w:color w:val="000000"/>
                <w:sz w:val="24"/>
                <w:szCs w:val="24"/>
              </w:rPr>
              <w:t>1，如何提高高产值绿色种植技术。2，研发根葛养生系列产品、推广。</w:t>
            </w:r>
          </w:p>
          <w:p>
            <w:pPr>
              <w:spacing w:line="240" w:lineRule="atLeast"/>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619"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需求二标题</w:t>
            </w:r>
          </w:p>
        </w:tc>
        <w:tc>
          <w:tcPr>
            <w:tcW w:w="6176" w:type="dxa"/>
            <w:gridSpan w:val="4"/>
            <w:vAlign w:val="center"/>
          </w:tcPr>
          <w:p>
            <w:pPr>
              <w:spacing w:line="240" w:lineRule="atLeast"/>
              <w:jc w:val="center"/>
              <w:rPr>
                <w:rFonts w:ascii="Times New Roman" w:hAnsi="Times New Roman" w:cs="Times New Roman"/>
                <w:bCs/>
                <w:color w:val="000000"/>
                <w:sz w:val="28"/>
                <w:szCs w:val="28"/>
              </w:rPr>
            </w:pPr>
            <w:r>
              <w:rPr>
                <w:rFonts w:hint="eastAsia" w:ascii="宋体" w:hAnsi="宋体" w:cs="Times New Roman"/>
                <w:bCs/>
                <w:color w:val="000000"/>
                <w:sz w:val="24"/>
                <w:szCs w:val="24"/>
              </w:rPr>
              <w:t>如何实现精加工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619"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6176" w:type="dxa"/>
            <w:gridSpan w:val="4"/>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精加工  快速提升产值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795" w:type="dxa"/>
            <w:gridSpan w:val="5"/>
            <w:vAlign w:val="center"/>
          </w:tcPr>
          <w:p>
            <w:pPr>
              <w:spacing w:line="600" w:lineRule="exact"/>
              <w:rPr>
                <w:rFonts w:ascii="宋体" w:hAnsi="宋体" w:cs="Times New Roman"/>
                <w:bCs/>
                <w:color w:val="000000"/>
                <w:sz w:val="24"/>
                <w:szCs w:val="24"/>
              </w:rPr>
            </w:pPr>
            <w:r>
              <w:rPr>
                <w:rFonts w:hint="eastAsia" w:ascii="宋体" w:hAnsi="宋体" w:cs="Times New Roman"/>
                <w:bCs/>
                <w:color w:val="000000"/>
                <w:sz w:val="24"/>
                <w:szCs w:val="24"/>
              </w:rPr>
              <w:t>精加工，高效益提取葛根素、黄酮成份，保健食品、药品开发。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单位简介</w:t>
            </w:r>
          </w:p>
        </w:tc>
        <w:tc>
          <w:tcPr>
            <w:tcW w:w="7795" w:type="dxa"/>
            <w:gridSpan w:val="5"/>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云阳县源发葛根种植专业合作社</w:t>
            </w:r>
          </w:p>
          <w:p>
            <w:pPr>
              <w:tabs>
                <w:tab w:val="left" w:pos="387"/>
              </w:tabs>
              <w:spacing w:line="240" w:lineRule="atLeast"/>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ab/>
            </w:r>
            <w:r>
              <w:rPr>
                <w:rFonts w:hint="eastAsia" w:ascii="Times New Roman" w:hAnsi="Times New Roman" w:eastAsia="方正仿宋_GBK" w:cs="Times New Roman"/>
                <w:bCs/>
                <w:color w:val="000000"/>
                <w:sz w:val="28"/>
                <w:szCs w:val="28"/>
              </w:rPr>
              <w:t>葛根基地成立于2018.4.23日，面积350亩，三峡库区腹心地段磨刀溪出口旁，平均海拔600左右，天然植被丰富，空气湿度大，日照时间长，属高山山地葛根，2020年获得绿色食品认证资格证。</w:t>
            </w:r>
          </w:p>
          <w:p>
            <w:pPr>
              <w:spacing w:line="240" w:lineRule="atLeast"/>
              <w:rPr>
                <w:rFonts w:ascii="Times New Roman" w:hAnsi="Times New Roman" w:eastAsia="方正仿宋_GBK" w:cs="Times New Roman"/>
                <w:bCs/>
                <w:color w:val="000000"/>
                <w:sz w:val="28"/>
                <w:szCs w:val="28"/>
              </w:rPr>
            </w:pPr>
          </w:p>
        </w:tc>
      </w:tr>
    </w:tbl>
    <w:p/>
    <w:sectPr>
      <w:footerReference r:id="rId3" w:type="default"/>
      <w:pgSz w:w="11906" w:h="16838"/>
      <w:pgMar w:top="1984" w:right="1446" w:bottom="1644" w:left="1446" w:header="851" w:footer="1531"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Quad Arrow 1027" o:spid="_x0000_s1027" o:spt="1" style="position:absolute;left:0pt;margin-top:0pt;height:18.15pt;width:38.65pt;mso-position-horizontal:outside;mso-position-horizontal-relative:margin;mso-wrap-style:none;z-index:251659264;mso-width-relative:page;mso-height-relative:page;" filled="f" stroked="f" coordsize="21600,21600" o:gfxdata="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9UZx10gAAAAMBAAAPAAAAAAAAAAEAIAAAACIAAABkcnMvZG93bnJldi54bWxQSwEC&#10;FAAUAAAACACHTuJAMfR1mPoBAAD8AwAADgAAAAAAAAABACAAAAAhAQAAZHJzL2Uyb0RvYy54bWxQ&#10;SwUGAAAAAAYABgBZAQAAjQUAAAAA&#10;">
          <v:path/>
          <v:fill on="f" focussize="0,0"/>
          <v:stroke on="f"/>
          <v:imagedata o:title=""/>
          <o:lock v:ext="edit"/>
          <v:textbox inset="0mm,0mm,0mm,0mm" style="mso-fit-shape-to-text:t;">
            <w:txbxContent>
              <w:p>
                <w:pPr>
                  <w:snapToGrid w:val="0"/>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15</w:t>
                </w:r>
                <w:r>
                  <w:rPr>
                    <w:rFonts w:ascii="宋体" w:hAnsi="宋体" w:cs="宋体"/>
                    <w:sz w:val="28"/>
                    <w:szCs w:val="28"/>
                  </w:rPr>
                  <w:fldChar w:fldCharType="end"/>
                </w:r>
                <w:r>
                  <w:rPr>
                    <w:rFonts w:ascii="宋体" w:hAnsi="宋体" w:cs="宋体"/>
                    <w:sz w:val="28"/>
                    <w:szCs w:val="28"/>
                  </w:rPr>
                  <w:t>—</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FC90A5B"/>
    <w:rsid w:val="00015EE4"/>
    <w:rsid w:val="00026FF7"/>
    <w:rsid w:val="00032110"/>
    <w:rsid w:val="0004140D"/>
    <w:rsid w:val="000508C2"/>
    <w:rsid w:val="00050D64"/>
    <w:rsid w:val="00050F82"/>
    <w:rsid w:val="00085F8A"/>
    <w:rsid w:val="00091FB6"/>
    <w:rsid w:val="000A152D"/>
    <w:rsid w:val="000B0EC9"/>
    <w:rsid w:val="000B4E5F"/>
    <w:rsid w:val="000F5957"/>
    <w:rsid w:val="00103E46"/>
    <w:rsid w:val="001269C1"/>
    <w:rsid w:val="001271FC"/>
    <w:rsid w:val="0014482E"/>
    <w:rsid w:val="0017311E"/>
    <w:rsid w:val="0017739C"/>
    <w:rsid w:val="00192DFD"/>
    <w:rsid w:val="00193BF9"/>
    <w:rsid w:val="001A26DB"/>
    <w:rsid w:val="001A2B4E"/>
    <w:rsid w:val="001B2FE0"/>
    <w:rsid w:val="001B5788"/>
    <w:rsid w:val="001C7D43"/>
    <w:rsid w:val="001D2264"/>
    <w:rsid w:val="001D57EF"/>
    <w:rsid w:val="001F53D1"/>
    <w:rsid w:val="002057A6"/>
    <w:rsid w:val="0021497F"/>
    <w:rsid w:val="00220B0A"/>
    <w:rsid w:val="00222814"/>
    <w:rsid w:val="00230225"/>
    <w:rsid w:val="002305D4"/>
    <w:rsid w:val="00233703"/>
    <w:rsid w:val="00265E0D"/>
    <w:rsid w:val="00273741"/>
    <w:rsid w:val="002748B5"/>
    <w:rsid w:val="00297054"/>
    <w:rsid w:val="002A3BA7"/>
    <w:rsid w:val="002C05C1"/>
    <w:rsid w:val="002D3F33"/>
    <w:rsid w:val="002D6449"/>
    <w:rsid w:val="002F1D9B"/>
    <w:rsid w:val="0030048F"/>
    <w:rsid w:val="00300524"/>
    <w:rsid w:val="00300F22"/>
    <w:rsid w:val="00306772"/>
    <w:rsid w:val="0032178A"/>
    <w:rsid w:val="0033384F"/>
    <w:rsid w:val="00345336"/>
    <w:rsid w:val="003578E1"/>
    <w:rsid w:val="0036365D"/>
    <w:rsid w:val="00372D67"/>
    <w:rsid w:val="0039355A"/>
    <w:rsid w:val="003A74A3"/>
    <w:rsid w:val="003C7ECB"/>
    <w:rsid w:val="003D3ECE"/>
    <w:rsid w:val="003F07BD"/>
    <w:rsid w:val="003F25E4"/>
    <w:rsid w:val="003F294A"/>
    <w:rsid w:val="003F34A8"/>
    <w:rsid w:val="00400F98"/>
    <w:rsid w:val="004038BA"/>
    <w:rsid w:val="00433C16"/>
    <w:rsid w:val="004467EE"/>
    <w:rsid w:val="004529CA"/>
    <w:rsid w:val="00462F59"/>
    <w:rsid w:val="00463C07"/>
    <w:rsid w:val="00465E79"/>
    <w:rsid w:val="00466209"/>
    <w:rsid w:val="00466AD2"/>
    <w:rsid w:val="00471AEC"/>
    <w:rsid w:val="00483AAC"/>
    <w:rsid w:val="00495603"/>
    <w:rsid w:val="004A3636"/>
    <w:rsid w:val="004A3676"/>
    <w:rsid w:val="004B67FC"/>
    <w:rsid w:val="004C6C5D"/>
    <w:rsid w:val="004D1225"/>
    <w:rsid w:val="004E29B7"/>
    <w:rsid w:val="004E3741"/>
    <w:rsid w:val="004E5CC5"/>
    <w:rsid w:val="004F348A"/>
    <w:rsid w:val="00512EDF"/>
    <w:rsid w:val="0051688E"/>
    <w:rsid w:val="00516965"/>
    <w:rsid w:val="00520602"/>
    <w:rsid w:val="00534A02"/>
    <w:rsid w:val="0053508F"/>
    <w:rsid w:val="00547C6C"/>
    <w:rsid w:val="005505B2"/>
    <w:rsid w:val="00553047"/>
    <w:rsid w:val="005543FC"/>
    <w:rsid w:val="005556A8"/>
    <w:rsid w:val="0055617A"/>
    <w:rsid w:val="00566191"/>
    <w:rsid w:val="00571332"/>
    <w:rsid w:val="00573F50"/>
    <w:rsid w:val="0058295B"/>
    <w:rsid w:val="00584A9E"/>
    <w:rsid w:val="005A5B51"/>
    <w:rsid w:val="005B0FA9"/>
    <w:rsid w:val="005D3309"/>
    <w:rsid w:val="005D7400"/>
    <w:rsid w:val="005E26CE"/>
    <w:rsid w:val="005E52CF"/>
    <w:rsid w:val="005E7C4A"/>
    <w:rsid w:val="005F3692"/>
    <w:rsid w:val="0060657E"/>
    <w:rsid w:val="006223F4"/>
    <w:rsid w:val="00630A74"/>
    <w:rsid w:val="00646505"/>
    <w:rsid w:val="00656E45"/>
    <w:rsid w:val="00656FE5"/>
    <w:rsid w:val="006C4C3C"/>
    <w:rsid w:val="006C5564"/>
    <w:rsid w:val="006D7C26"/>
    <w:rsid w:val="006E5327"/>
    <w:rsid w:val="006E58FC"/>
    <w:rsid w:val="0070050B"/>
    <w:rsid w:val="00702219"/>
    <w:rsid w:val="0071462E"/>
    <w:rsid w:val="00722CFA"/>
    <w:rsid w:val="007255AE"/>
    <w:rsid w:val="00730719"/>
    <w:rsid w:val="00736FE5"/>
    <w:rsid w:val="00747303"/>
    <w:rsid w:val="007603D9"/>
    <w:rsid w:val="0076323A"/>
    <w:rsid w:val="00763E7E"/>
    <w:rsid w:val="00764275"/>
    <w:rsid w:val="007661DA"/>
    <w:rsid w:val="007666C5"/>
    <w:rsid w:val="0076710C"/>
    <w:rsid w:val="0079425D"/>
    <w:rsid w:val="007B228D"/>
    <w:rsid w:val="007D5929"/>
    <w:rsid w:val="007D6D09"/>
    <w:rsid w:val="007D7233"/>
    <w:rsid w:val="007E1582"/>
    <w:rsid w:val="007E64D1"/>
    <w:rsid w:val="007F006A"/>
    <w:rsid w:val="007F6BC7"/>
    <w:rsid w:val="00827C5D"/>
    <w:rsid w:val="00827E87"/>
    <w:rsid w:val="00846E67"/>
    <w:rsid w:val="00847A4F"/>
    <w:rsid w:val="008727AD"/>
    <w:rsid w:val="00874A76"/>
    <w:rsid w:val="0089089C"/>
    <w:rsid w:val="00894E0F"/>
    <w:rsid w:val="008A5C2D"/>
    <w:rsid w:val="008E1509"/>
    <w:rsid w:val="008E35B4"/>
    <w:rsid w:val="008F1EFC"/>
    <w:rsid w:val="008F40EA"/>
    <w:rsid w:val="008F644D"/>
    <w:rsid w:val="00901797"/>
    <w:rsid w:val="009137D4"/>
    <w:rsid w:val="00926518"/>
    <w:rsid w:val="009354D3"/>
    <w:rsid w:val="0097170A"/>
    <w:rsid w:val="009861DB"/>
    <w:rsid w:val="009A19C8"/>
    <w:rsid w:val="009B2B0D"/>
    <w:rsid w:val="009D2C81"/>
    <w:rsid w:val="009D35E7"/>
    <w:rsid w:val="009D6A21"/>
    <w:rsid w:val="009D6A7A"/>
    <w:rsid w:val="009E5827"/>
    <w:rsid w:val="009E7D9D"/>
    <w:rsid w:val="00A001C5"/>
    <w:rsid w:val="00A06817"/>
    <w:rsid w:val="00A1631D"/>
    <w:rsid w:val="00A24BF5"/>
    <w:rsid w:val="00A402D6"/>
    <w:rsid w:val="00A46D9A"/>
    <w:rsid w:val="00A51F54"/>
    <w:rsid w:val="00A60740"/>
    <w:rsid w:val="00A9705A"/>
    <w:rsid w:val="00AA37AF"/>
    <w:rsid w:val="00AA78EB"/>
    <w:rsid w:val="00AC1498"/>
    <w:rsid w:val="00AC3B37"/>
    <w:rsid w:val="00AC49A7"/>
    <w:rsid w:val="00AC4ACF"/>
    <w:rsid w:val="00AC6D3D"/>
    <w:rsid w:val="00AD5239"/>
    <w:rsid w:val="00AD7671"/>
    <w:rsid w:val="00AE3F32"/>
    <w:rsid w:val="00AE459E"/>
    <w:rsid w:val="00AE4EC5"/>
    <w:rsid w:val="00B00BCD"/>
    <w:rsid w:val="00B0336A"/>
    <w:rsid w:val="00B05ADB"/>
    <w:rsid w:val="00B071D4"/>
    <w:rsid w:val="00B22988"/>
    <w:rsid w:val="00B25321"/>
    <w:rsid w:val="00B373DC"/>
    <w:rsid w:val="00B40E24"/>
    <w:rsid w:val="00B509A9"/>
    <w:rsid w:val="00B51316"/>
    <w:rsid w:val="00B66BD9"/>
    <w:rsid w:val="00B73EA5"/>
    <w:rsid w:val="00B854BA"/>
    <w:rsid w:val="00BC3678"/>
    <w:rsid w:val="00BD016D"/>
    <w:rsid w:val="00BE1294"/>
    <w:rsid w:val="00BF5759"/>
    <w:rsid w:val="00BF6921"/>
    <w:rsid w:val="00C37A5F"/>
    <w:rsid w:val="00C43319"/>
    <w:rsid w:val="00C52F2D"/>
    <w:rsid w:val="00C55E74"/>
    <w:rsid w:val="00C57115"/>
    <w:rsid w:val="00C7253A"/>
    <w:rsid w:val="00C745DB"/>
    <w:rsid w:val="00CA7297"/>
    <w:rsid w:val="00CB5849"/>
    <w:rsid w:val="00CB6C66"/>
    <w:rsid w:val="00CD2EFD"/>
    <w:rsid w:val="00CD6742"/>
    <w:rsid w:val="00CE2166"/>
    <w:rsid w:val="00CE76AF"/>
    <w:rsid w:val="00CE7701"/>
    <w:rsid w:val="00D20962"/>
    <w:rsid w:val="00D21E79"/>
    <w:rsid w:val="00D26C82"/>
    <w:rsid w:val="00D3641E"/>
    <w:rsid w:val="00D36CBC"/>
    <w:rsid w:val="00D401F0"/>
    <w:rsid w:val="00D440CC"/>
    <w:rsid w:val="00D54565"/>
    <w:rsid w:val="00D66CC0"/>
    <w:rsid w:val="00D821E4"/>
    <w:rsid w:val="00D93159"/>
    <w:rsid w:val="00D952F1"/>
    <w:rsid w:val="00D97ACA"/>
    <w:rsid w:val="00DC0D5F"/>
    <w:rsid w:val="00DC7B10"/>
    <w:rsid w:val="00DF6259"/>
    <w:rsid w:val="00E0122E"/>
    <w:rsid w:val="00E01942"/>
    <w:rsid w:val="00E204D0"/>
    <w:rsid w:val="00E20D2F"/>
    <w:rsid w:val="00E3173B"/>
    <w:rsid w:val="00E431C0"/>
    <w:rsid w:val="00E47383"/>
    <w:rsid w:val="00E61650"/>
    <w:rsid w:val="00E62B51"/>
    <w:rsid w:val="00E62BB4"/>
    <w:rsid w:val="00E6696B"/>
    <w:rsid w:val="00E7497B"/>
    <w:rsid w:val="00E7515A"/>
    <w:rsid w:val="00E81F6A"/>
    <w:rsid w:val="00E87878"/>
    <w:rsid w:val="00E913F9"/>
    <w:rsid w:val="00EA3525"/>
    <w:rsid w:val="00EA3C67"/>
    <w:rsid w:val="00EC2183"/>
    <w:rsid w:val="00EC3651"/>
    <w:rsid w:val="00ED4AD1"/>
    <w:rsid w:val="00EF068F"/>
    <w:rsid w:val="00EF26AC"/>
    <w:rsid w:val="00F01FBE"/>
    <w:rsid w:val="00F02731"/>
    <w:rsid w:val="00F10A28"/>
    <w:rsid w:val="00F11C22"/>
    <w:rsid w:val="00F11D45"/>
    <w:rsid w:val="00F20FF0"/>
    <w:rsid w:val="00F2446C"/>
    <w:rsid w:val="00F3622A"/>
    <w:rsid w:val="00F4149B"/>
    <w:rsid w:val="00F44F94"/>
    <w:rsid w:val="00F7582F"/>
    <w:rsid w:val="00F77821"/>
    <w:rsid w:val="00F86E27"/>
    <w:rsid w:val="00F97154"/>
    <w:rsid w:val="00FA54B0"/>
    <w:rsid w:val="00FB3BE7"/>
    <w:rsid w:val="00FB6B4B"/>
    <w:rsid w:val="00FB6BB9"/>
    <w:rsid w:val="00FB718F"/>
    <w:rsid w:val="00FD2326"/>
    <w:rsid w:val="00FE2AE8"/>
    <w:rsid w:val="00FE6E90"/>
    <w:rsid w:val="00FF485C"/>
    <w:rsid w:val="02576501"/>
    <w:rsid w:val="032F369C"/>
    <w:rsid w:val="03304621"/>
    <w:rsid w:val="03EB79E7"/>
    <w:rsid w:val="04060E7B"/>
    <w:rsid w:val="04181507"/>
    <w:rsid w:val="057B1ED0"/>
    <w:rsid w:val="071B3B9A"/>
    <w:rsid w:val="081236BA"/>
    <w:rsid w:val="08D37177"/>
    <w:rsid w:val="0AEB3CA6"/>
    <w:rsid w:val="0CE73625"/>
    <w:rsid w:val="0DA82B2E"/>
    <w:rsid w:val="0E275504"/>
    <w:rsid w:val="0E5A7621"/>
    <w:rsid w:val="0F9B4766"/>
    <w:rsid w:val="0FA84754"/>
    <w:rsid w:val="0FC90A5B"/>
    <w:rsid w:val="105771BB"/>
    <w:rsid w:val="11611A58"/>
    <w:rsid w:val="12CC252F"/>
    <w:rsid w:val="145B029F"/>
    <w:rsid w:val="18300C82"/>
    <w:rsid w:val="1964404E"/>
    <w:rsid w:val="19A063E8"/>
    <w:rsid w:val="1B5D1028"/>
    <w:rsid w:val="1CBA7D24"/>
    <w:rsid w:val="1D8D75D5"/>
    <w:rsid w:val="1E6166FD"/>
    <w:rsid w:val="1ED74BD9"/>
    <w:rsid w:val="1F785A18"/>
    <w:rsid w:val="20580C57"/>
    <w:rsid w:val="2083146D"/>
    <w:rsid w:val="21BF0F2A"/>
    <w:rsid w:val="24930A70"/>
    <w:rsid w:val="24D263FA"/>
    <w:rsid w:val="2713329A"/>
    <w:rsid w:val="27BC0173"/>
    <w:rsid w:val="27F61FCF"/>
    <w:rsid w:val="295D7E70"/>
    <w:rsid w:val="29DE04FA"/>
    <w:rsid w:val="2AA360D7"/>
    <w:rsid w:val="2AFC2B4B"/>
    <w:rsid w:val="2C8F173D"/>
    <w:rsid w:val="2CC8034F"/>
    <w:rsid w:val="2DB061F6"/>
    <w:rsid w:val="2DBF5239"/>
    <w:rsid w:val="2F5B0F6D"/>
    <w:rsid w:val="2F8D2B54"/>
    <w:rsid w:val="302401D4"/>
    <w:rsid w:val="31C5278A"/>
    <w:rsid w:val="31F674A1"/>
    <w:rsid w:val="320879B9"/>
    <w:rsid w:val="33552D6F"/>
    <w:rsid w:val="3377E032"/>
    <w:rsid w:val="34660FD7"/>
    <w:rsid w:val="34D5621D"/>
    <w:rsid w:val="35273C9F"/>
    <w:rsid w:val="35EB5D88"/>
    <w:rsid w:val="36EC60E3"/>
    <w:rsid w:val="37ABD889"/>
    <w:rsid w:val="37C517AB"/>
    <w:rsid w:val="39777907"/>
    <w:rsid w:val="3BE651DB"/>
    <w:rsid w:val="3DB748F7"/>
    <w:rsid w:val="3DDB8B33"/>
    <w:rsid w:val="3E571848"/>
    <w:rsid w:val="3E9F0952"/>
    <w:rsid w:val="3EE313AC"/>
    <w:rsid w:val="3EE409BE"/>
    <w:rsid w:val="3FBE9323"/>
    <w:rsid w:val="3FFF964F"/>
    <w:rsid w:val="40CE7640"/>
    <w:rsid w:val="41AF5485"/>
    <w:rsid w:val="423A41B2"/>
    <w:rsid w:val="43912C3C"/>
    <w:rsid w:val="43A32B6E"/>
    <w:rsid w:val="44E7697A"/>
    <w:rsid w:val="468127D8"/>
    <w:rsid w:val="4AB26589"/>
    <w:rsid w:val="4B6A6E4E"/>
    <w:rsid w:val="4C0C5A76"/>
    <w:rsid w:val="4C264F65"/>
    <w:rsid w:val="4C7D6003"/>
    <w:rsid w:val="4DBCD246"/>
    <w:rsid w:val="4F0D663A"/>
    <w:rsid w:val="4F144211"/>
    <w:rsid w:val="4F612158"/>
    <w:rsid w:val="4FC38985"/>
    <w:rsid w:val="513139E5"/>
    <w:rsid w:val="529C623F"/>
    <w:rsid w:val="536F3DD4"/>
    <w:rsid w:val="550350DB"/>
    <w:rsid w:val="561E38BF"/>
    <w:rsid w:val="57516352"/>
    <w:rsid w:val="58C16D81"/>
    <w:rsid w:val="59C61F62"/>
    <w:rsid w:val="5A080638"/>
    <w:rsid w:val="5A0F35C7"/>
    <w:rsid w:val="5DF412FF"/>
    <w:rsid w:val="5F5F65D8"/>
    <w:rsid w:val="5F6F1315"/>
    <w:rsid w:val="5FE40F6E"/>
    <w:rsid w:val="5FED8FE6"/>
    <w:rsid w:val="60236859"/>
    <w:rsid w:val="61264761"/>
    <w:rsid w:val="61394A50"/>
    <w:rsid w:val="614333C3"/>
    <w:rsid w:val="62D67A0A"/>
    <w:rsid w:val="637E9706"/>
    <w:rsid w:val="648172FB"/>
    <w:rsid w:val="64FA3ECC"/>
    <w:rsid w:val="65650EA2"/>
    <w:rsid w:val="65D40800"/>
    <w:rsid w:val="667F078C"/>
    <w:rsid w:val="672A2D92"/>
    <w:rsid w:val="680D6892"/>
    <w:rsid w:val="688F12D7"/>
    <w:rsid w:val="69001FD1"/>
    <w:rsid w:val="69BE2495"/>
    <w:rsid w:val="6A3D29E0"/>
    <w:rsid w:val="6BE0750E"/>
    <w:rsid w:val="6CBD36B9"/>
    <w:rsid w:val="6D0B3998"/>
    <w:rsid w:val="6E7E308F"/>
    <w:rsid w:val="6EEA3306"/>
    <w:rsid w:val="6FB36763"/>
    <w:rsid w:val="706E32C9"/>
    <w:rsid w:val="715640DF"/>
    <w:rsid w:val="7336E45C"/>
    <w:rsid w:val="73DF73E2"/>
    <w:rsid w:val="73F44228"/>
    <w:rsid w:val="74F19053"/>
    <w:rsid w:val="75382F41"/>
    <w:rsid w:val="767D5165"/>
    <w:rsid w:val="767D9F1C"/>
    <w:rsid w:val="77BDFD5E"/>
    <w:rsid w:val="78EE0985"/>
    <w:rsid w:val="7A3B6211"/>
    <w:rsid w:val="7AA10A79"/>
    <w:rsid w:val="7B275720"/>
    <w:rsid w:val="7DA7EB04"/>
    <w:rsid w:val="7DD96CE5"/>
    <w:rsid w:val="7DDF5DEC"/>
    <w:rsid w:val="7DF72700"/>
    <w:rsid w:val="7E383BEF"/>
    <w:rsid w:val="7E5742FE"/>
    <w:rsid w:val="7EDF03D4"/>
    <w:rsid w:val="7EE26E41"/>
    <w:rsid w:val="7EEF4270"/>
    <w:rsid w:val="7EFF2FEC"/>
    <w:rsid w:val="7F3B30B5"/>
    <w:rsid w:val="7F3BCEB7"/>
    <w:rsid w:val="7FBE6806"/>
    <w:rsid w:val="7FE29840"/>
    <w:rsid w:val="7FE68155"/>
    <w:rsid w:val="7FEF5313"/>
    <w:rsid w:val="7FF748AB"/>
    <w:rsid w:val="7FF77F0C"/>
    <w:rsid w:val="7FFA96F7"/>
    <w:rsid w:val="8F630BAC"/>
    <w:rsid w:val="B5FF9CEB"/>
    <w:rsid w:val="B65F8091"/>
    <w:rsid w:val="B9E3564B"/>
    <w:rsid w:val="BB9D5AA7"/>
    <w:rsid w:val="BD7F8CB0"/>
    <w:rsid w:val="BFF3C02D"/>
    <w:rsid w:val="BFF49D1E"/>
    <w:rsid w:val="BFFE3E9F"/>
    <w:rsid w:val="DEDF19B0"/>
    <w:rsid w:val="E5594B3E"/>
    <w:rsid w:val="F57F471C"/>
    <w:rsid w:val="F97F39CA"/>
    <w:rsid w:val="FAD7A08C"/>
    <w:rsid w:val="FDBE1BDE"/>
    <w:rsid w:val="FF6FA4E5"/>
    <w:rsid w:val="FF9F942A"/>
    <w:rsid w:val="FFEFE7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line="416" w:lineRule="auto"/>
    </w:pPr>
    <w:rPr>
      <w:rFonts w:ascii="Times New Roman" w:hAnsi="Times New Roman" w:cs="Calibri"/>
      <w:b/>
      <w:bCs/>
      <w:szCs w:val="32"/>
    </w:rPr>
  </w:style>
  <w:style w:type="paragraph" w:styleId="4">
    <w:name w:val="Body Text"/>
    <w:basedOn w:val="1"/>
    <w:next w:val="1"/>
    <w:qFormat/>
    <w:uiPriority w:val="0"/>
    <w:pPr>
      <w:jc w:val="center"/>
    </w:pPr>
    <w:rPr>
      <w:rFonts w:cs="Times New Roman"/>
      <w:b/>
      <w:bCs/>
      <w:sz w:val="32"/>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Autospacing="1" w:afterAutospacing="1"/>
      <w:jc w:val="left"/>
    </w:pPr>
    <w:rPr>
      <w:rFonts w:ascii="宋体" w:hAnsi="宋体" w:cs="宋体"/>
      <w:kern w:val="0"/>
      <w:sz w:val="24"/>
      <w:szCs w:val="24"/>
    </w:rPr>
  </w:style>
  <w:style w:type="paragraph" w:styleId="8">
    <w:name w:val="Title"/>
    <w:basedOn w:val="1"/>
    <w:next w:val="1"/>
    <w:qFormat/>
    <w:locked/>
    <w:uiPriority w:val="10"/>
    <w:pPr>
      <w:spacing w:before="240" w:after="60"/>
      <w:jc w:val="center"/>
      <w:outlineLvl w:val="0"/>
    </w:pPr>
    <w:rPr>
      <w:rFonts w:asciiTheme="majorHAnsi" w:hAnsiTheme="majorHAnsi" w:cstheme="majorBidi"/>
      <w:b/>
      <w:bCs/>
      <w:sz w:val="32"/>
      <w:szCs w:val="32"/>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paragraph" w:customStyle="1" w:styleId="15">
    <w:name w:val="列出段落1"/>
    <w:basedOn w:val="1"/>
    <w:qFormat/>
    <w:uiPriority w:val="0"/>
    <w:pPr>
      <w:ind w:firstLine="420" w:firstLineChars="200"/>
    </w:pPr>
  </w:style>
  <w:style w:type="paragraph" w:customStyle="1" w:styleId="16">
    <w:name w:val="列出段落2"/>
    <w:basedOn w:val="1"/>
    <w:qFormat/>
    <w:uiPriority w:val="99"/>
    <w:pPr>
      <w:widowControl/>
      <w:adjustRightInd w:val="0"/>
      <w:snapToGrid w:val="0"/>
      <w:spacing w:after="200"/>
      <w:ind w:firstLine="420" w:firstLineChars="200"/>
      <w:jc w:val="left"/>
    </w:pPr>
    <w:rPr>
      <w:rFonts w:ascii="Tahoma" w:hAnsi="Tahoma" w:eastAsia="微软雅黑"/>
      <w:kern w:val="0"/>
      <w:sz w:val="22"/>
    </w:rPr>
  </w:style>
  <w:style w:type="paragraph" w:customStyle="1" w:styleId="17">
    <w:name w:val="List Paragraph1"/>
    <w:basedOn w:val="1"/>
    <w:qFormat/>
    <w:uiPriority w:val="99"/>
    <w:pPr>
      <w:ind w:firstLine="420" w:firstLineChars="200"/>
    </w:pPr>
    <w:rPr>
      <w:rFonts w:ascii="Times New Roman" w:hAnsi="Times New Roman" w:cs="Times New Roman"/>
      <w:szCs w:val="21"/>
    </w:rPr>
  </w:style>
  <w:style w:type="character" w:customStyle="1" w:styleId="18">
    <w:name w:val="页脚 Char"/>
    <w:basedOn w:val="11"/>
    <w:link w:val="5"/>
    <w:semiHidden/>
    <w:qFormat/>
    <w:locked/>
    <w:uiPriority w:val="99"/>
    <w:rPr>
      <w:rFonts w:ascii="Calibri" w:hAnsi="Calibri" w:cs="黑体"/>
      <w:sz w:val="18"/>
      <w:szCs w:val="18"/>
    </w:rPr>
  </w:style>
  <w:style w:type="character" w:customStyle="1" w:styleId="19">
    <w:name w:val="页眉 Char"/>
    <w:basedOn w:val="11"/>
    <w:link w:val="6"/>
    <w:qFormat/>
    <w:locked/>
    <w:uiPriority w:val="99"/>
    <w:rPr>
      <w:rFonts w:ascii="Calibri" w:hAnsi="Calibri" w:eastAsia="宋体" w:cs="黑体"/>
      <w:kern w:val="2"/>
      <w:sz w:val="18"/>
      <w:szCs w:val="18"/>
    </w:rPr>
  </w:style>
  <w:style w:type="paragraph" w:customStyle="1" w:styleId="20">
    <w:name w:val="Char Char Char Char Char Char Char"/>
    <w:basedOn w:val="1"/>
    <w:qFormat/>
    <w:uiPriority w:val="0"/>
    <w:pPr>
      <w:adjustRightInd w:val="0"/>
      <w:spacing w:line="360" w:lineRule="auto"/>
    </w:pPr>
    <w:rPr>
      <w:rFonts w:ascii="Times New Roman" w:hAnsi="Times New Roman" w:cs="Times New Roman"/>
      <w:kern w:val="0"/>
      <w:sz w:val="24"/>
      <w:szCs w:val="20"/>
    </w:rPr>
  </w:style>
  <w:style w:type="paragraph" w:customStyle="1" w:styleId="21">
    <w:name w:val="列出段落3"/>
    <w:basedOn w:val="1"/>
    <w:unhideWhenUsed/>
    <w:qFormat/>
    <w:uiPriority w:val="34"/>
    <w:pPr>
      <w:ind w:firstLine="420" w:firstLineChars="200"/>
    </w:pPr>
  </w:style>
  <w:style w:type="character" w:customStyle="1" w:styleId="22">
    <w:name w:val="NormalCharacter"/>
    <w:qFormat/>
    <w:uiPriority w:val="0"/>
  </w:style>
  <w:style w:type="paragraph" w:customStyle="1" w:styleId="23">
    <w:name w:val="BodyText"/>
    <w:basedOn w:val="1"/>
    <w:next w:val="1"/>
    <w:qFormat/>
    <w:uiPriority w:val="0"/>
    <w:pPr>
      <w:jc w:val="center"/>
    </w:pPr>
    <w:rPr>
      <w:b/>
      <w:bCs/>
      <w:sz w:val="32"/>
    </w:rPr>
  </w:style>
  <w:style w:type="paragraph" w:customStyle="1" w:styleId="2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1591</Words>
  <Characters>9069</Characters>
  <Lines>75</Lines>
  <Paragraphs>21</Paragraphs>
  <TotalTime>1</TotalTime>
  <ScaleCrop>false</ScaleCrop>
  <LinksUpToDate>false</LinksUpToDate>
  <CharactersWithSpaces>10639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2017-11-06T01:30:00Z</dcterms:created>
  <dc:creator>Administrator</dc:creator>
  <cp:lastModifiedBy>入堂</cp:lastModifiedBy>
  <cp:lastPrinted>2021-09-17T10:39:00Z</cp:lastPrinted>
  <dcterms:modified xsi:type="dcterms:W3CDTF">2021-10-14T07:28:01Z</dcterms:modified>
  <dc:title>重庆市教育委员会</dc:title>
  <cp:revision>357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683689399_cloud</vt:lpwstr>
  </property>
  <property fmtid="{D5CDD505-2E9C-101B-9397-08002B2CF9AE}" pid="4" name="ICV">
    <vt:lpwstr>439A98BE52EC4F18ACA5630E1DD05DA6</vt:lpwstr>
  </property>
</Properties>
</file>