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附件4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巴南区专利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权</w:t>
      </w:r>
      <w:r>
        <w:rPr>
          <w:rFonts w:hint="eastAsia" w:ascii="方正小标宋_GBK" w:eastAsia="方正小标宋_GBK"/>
          <w:sz w:val="44"/>
          <w:szCs w:val="44"/>
        </w:rPr>
        <w:t>质押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贷款</w:t>
      </w:r>
      <w:r>
        <w:rPr>
          <w:rFonts w:hint="eastAsia" w:ascii="方正小标宋_GBK" w:eastAsia="方正小标宋_GBK"/>
          <w:sz w:val="44"/>
          <w:szCs w:val="44"/>
        </w:rPr>
        <w:t>贴息项目</w:t>
      </w:r>
    </w:p>
    <w:p>
      <w:pPr>
        <w:jc w:val="center"/>
        <w:rPr>
          <w:rFonts w:hint="eastAsia" w:ascii="方正小标宋_GBK" w:eastAsia="方正小标宋_GBK"/>
          <w:sz w:val="52"/>
          <w:szCs w:val="52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申请表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项目名称：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申报单位：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（公章）</w:t>
      </w:r>
    </w:p>
    <w:p>
      <w:pPr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 系 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联系电话：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both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重庆市巴南区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市场监管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局编制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 月   日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一、申报单位基本情况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685"/>
        <w:gridCol w:w="709"/>
        <w:gridCol w:w="883"/>
        <w:gridCol w:w="3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申报单位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组织机构代码或统一社会信用代码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邮箱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地 址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邮编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注册时间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注册资金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法人代表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 系 人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开户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银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行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帐号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专利质押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贷款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项目开展情况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二、专利质押</w:t>
      </w:r>
      <w:r>
        <w:rPr>
          <w:rFonts w:hint="eastAsia" w:ascii="方正黑体_GBK" w:eastAsia="方正黑体_GBK"/>
          <w:bCs/>
          <w:sz w:val="32"/>
          <w:szCs w:val="32"/>
          <w:lang w:eastAsia="zh-CN"/>
        </w:rPr>
        <w:t>贷款</w:t>
      </w:r>
      <w:r>
        <w:rPr>
          <w:rFonts w:hint="eastAsia" w:ascii="方正黑体_GBK" w:eastAsia="方正黑体_GBK"/>
          <w:bCs/>
          <w:sz w:val="32"/>
          <w:szCs w:val="32"/>
        </w:rPr>
        <w:t>业务情况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"/>
        <w:gridCol w:w="1247"/>
        <w:gridCol w:w="417"/>
        <w:gridCol w:w="391"/>
        <w:gridCol w:w="708"/>
        <w:gridCol w:w="45"/>
        <w:gridCol w:w="296"/>
        <w:gridCol w:w="481"/>
        <w:gridCol w:w="832"/>
        <w:gridCol w:w="543"/>
        <w:gridCol w:w="548"/>
        <w:gridCol w:w="532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质押的专利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3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质押的专利（专利号）</w:t>
            </w:r>
          </w:p>
        </w:tc>
        <w:tc>
          <w:tcPr>
            <w:tcW w:w="63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质押专利的评估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价值（万元）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评估机构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贷款基准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利率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实际贷款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利率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实际贷款金额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贷款期限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贷款合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同号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贷款期间应付利息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元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申请贷</w:t>
            </w:r>
          </w:p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款贴息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Arial" w:hAnsi="Arial" w:eastAsia="方正仿宋_GBK" w:cs="Arial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万元，</w:t>
            </w:r>
          </w:p>
          <w:p>
            <w:pPr>
              <w:jc w:val="both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大写：</w:t>
            </w:r>
            <w:r>
              <w:rPr>
                <w:rFonts w:hint="eastAsia" w:ascii="方正仿宋_GBK" w:eastAsia="方正仿宋_GBK"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贷款银行（支行）</w:t>
            </w:r>
          </w:p>
        </w:tc>
        <w:tc>
          <w:tcPr>
            <w:tcW w:w="63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银行业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务员姓名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邮箱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2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注：1.申报单位若办理多项专利质押贷款业务请复制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此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表填写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2.贴息标准：按银行同期基准利率的50%贴息。</w:t>
            </w:r>
          </w:p>
        </w:tc>
      </w:tr>
    </w:tbl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三、申报单位承诺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本单位承诺：本项目材料真实可靠，无弄虚作假行为</w:t>
            </w: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负责人（签字）：               单位：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（盖章）  </w:t>
            </w:r>
          </w:p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                                          年  月  日</w:t>
            </w:r>
          </w:p>
        </w:tc>
      </w:tr>
    </w:tbl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hint="eastAsia" w:ascii="方正黑体_GBK" w:eastAsia="方正黑体_GBK"/>
          <w:bCs/>
          <w:sz w:val="32"/>
          <w:szCs w:val="32"/>
        </w:rPr>
        <w:t>四、审批意见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6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审核贴息金额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default" w:ascii="Arial" w:hAnsi="Arial" w:eastAsia="方正仿宋_GBK" w:cs="Arial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Arial" w:hAnsi="Arial" w:eastAsia="方正仿宋_GBK" w:cs="Arial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>万元，大写</w:t>
            </w:r>
            <w:r>
              <w:rPr>
                <w:rFonts w:hint="eastAsia" w:ascii="Arial" w:hAnsi="Arial" w:eastAsia="方正仿宋_GBK" w:cs="Arial"/>
                <w:sz w:val="28"/>
                <w:szCs w:val="28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区</w:t>
            </w:r>
            <w:r>
              <w:rPr>
                <w:rFonts w:hint="eastAsia" w:ascii="方正仿宋_GBK"/>
                <w:sz w:val="32"/>
                <w:szCs w:val="32"/>
                <w:lang w:eastAsia="zh-CN"/>
              </w:rPr>
              <w:t>市场监管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局审批意见：</w:t>
            </w: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负责人签章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（公章）</w:t>
            </w:r>
          </w:p>
          <w:p>
            <w:pPr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  月  日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76" w:firstLineChars="1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5080</wp:posOffset>
                </wp:positionV>
                <wp:extent cx="5602605" cy="17145"/>
                <wp:effectExtent l="0" t="4445" r="571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2605" cy="17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3pt;margin-top:0.4pt;height:1.35pt;width:441.15pt;z-index:251660288;mso-width-relative:page;mso-height-relative:page;" fillcolor="#FFFFFF" filled="t" stroked="t" coordsize="21600,21600" o:gfxdata="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98qadMAAAAEAQAADwAAAAAAAAABACAAAAAiAAAAZHJzL2Rvd25yZXYueG1s&#10;UEsBAhQAFAAAAAgAh07iQFzfHHj9AQAA8gMAAA4AAAAAAAAAAQAgAAAAIgEAAGRycy9lMm9Eb2Mu&#10;eG1sUEsFBgAAAAAGAAYAWQEAAJEFAAAAAA==&#10;">
                <v:path arrowok="t"/>
                <v:fill on="t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333375</wp:posOffset>
                </wp:positionV>
                <wp:extent cx="5636260" cy="52070"/>
                <wp:effectExtent l="0" t="4445" r="2540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36260" cy="52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pt;margin-top:26.25pt;height:4.1pt;width:443.8pt;z-index:251661312;mso-width-relative:page;mso-height-relative:page;" fillcolor="#FFFFFF" filled="t" stroked="t" coordsize="21600,21600" o:gfxdata="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nFUD9cAAAAIAQAADwAAAAAAAAABACAAAAAiAAAAZHJzL2Rvd25y&#10;ZXYueG1sUEsBAhQAFAAAAAgAh07iQAQXWcT/AQAA8gMAAA4AAAAAAAAAAQAgAAAAJgEAAGRycy9l&#10;Mm9Eb2MueG1sUEsFBgAAAAAGAAYAWQEAAJcFAAAAAA==&#10;">
                <v:path arrowok="t"/>
                <v:fill on="t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重庆市巴南区市场监督管理局办公室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2021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22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p/>
    <w:sectPr>
      <w:footerReference r:id="rId3" w:type="default"/>
      <w:pgSz w:w="11906" w:h="16838"/>
      <w:pgMar w:top="2098" w:right="1474" w:bottom="1984" w:left="1587" w:header="851" w:footer="1474" w:gutter="0"/>
      <w:pgNumType w:fmt="numberInDash" w:chapSep="em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C3D2E"/>
    <w:rsid w:val="588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2021-04-26T11:28:00Z</dcterms:created>
  <dc:creator>长安有故里♡</dc:creator>
  <cp:lastModifiedBy>长安有故里♡</cp:lastModifiedBy>
  <dcterms:modified xsi:type="dcterms:W3CDTF">2021-04-26T11:31:17Z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E668CDCAB9B241E69E8A858F4839E89D</vt:lpwstr>
  </property>
</Properties>
</file>