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F5" w:rsidRPr="00CB4279" w:rsidRDefault="003516F5" w:rsidP="00CB4279">
      <w:pPr>
        <w:pStyle w:val="a3"/>
        <w:rPr>
          <w:sz w:val="44"/>
          <w:szCs w:val="44"/>
        </w:rPr>
      </w:pPr>
      <w:r w:rsidRPr="00CB4279">
        <w:rPr>
          <w:rFonts w:hint="eastAsia"/>
          <w:sz w:val="44"/>
          <w:szCs w:val="44"/>
        </w:rPr>
        <w:t>中</w:t>
      </w:r>
      <w:proofErr w:type="gramStart"/>
      <w:r w:rsidRPr="00CB4279">
        <w:rPr>
          <w:rFonts w:hint="eastAsia"/>
          <w:sz w:val="44"/>
          <w:szCs w:val="44"/>
        </w:rPr>
        <w:t>特</w:t>
      </w:r>
      <w:proofErr w:type="gramEnd"/>
      <w:r w:rsidRPr="00CB4279">
        <w:rPr>
          <w:rFonts w:hint="eastAsia"/>
          <w:sz w:val="44"/>
          <w:szCs w:val="44"/>
        </w:rPr>
        <w:t>理论项目申报说明和选题指南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一、申报说明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b/>
          <w:bCs/>
          <w:sz w:val="32"/>
          <w:szCs w:val="32"/>
        </w:rPr>
        <w:t>（一）选题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1.“选题指南”中的选题，原则上实行原题申报。对个别确需研究的选题，可自拟选题，但须充分阐释选题理由。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2.围绕学习贯彻党的十九届五中全会精神、2021年全国两会精神、市委五届九次全会精神等开展研究，重点研究习近平新时代中国特色社会主义思想、党的百年伟大历程辉煌成就和宝贵经验、推进成渝地区双城经济圈建设等有关方面内容。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3.申报题目的表述应科学、严谨、规范、简明，一般不加副标题。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b/>
          <w:bCs/>
          <w:sz w:val="32"/>
          <w:szCs w:val="32"/>
        </w:rPr>
        <w:t>（二）项目类型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本次申报项目均为重点项目，原则上应为理论类研究项目。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b/>
          <w:bCs/>
          <w:sz w:val="32"/>
          <w:szCs w:val="32"/>
        </w:rPr>
        <w:t>（三）预期成果形式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A学术专著；B研究报告；C研究报告（或学术专著）+“三报一刊”理论文章。选择其中一类申报。“三报一刊”系指《人民日报》《光明日报》《经济日报》《求是》。成果达到C选项要求，可升格为重大项目并适当追加项目经费，免鉴定结项。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联系电话：67992761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联系地址：重庆市江北区桥北村270号重庆市中国特色社会主义理论体系研究中心秘书处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lastRenderedPageBreak/>
        <w:t>二、选题指南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1．习近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平关于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党内权力监督重要论述研究</w:t>
      </w:r>
      <w:r w:rsidRPr="00CB4279">
        <w:rPr>
          <w:rFonts w:ascii="方正仿宋_GBK" w:eastAsia="方正仿宋_GBK" w:hAnsiTheme="minorEastAsia" w:hint="eastAsia"/>
          <w:sz w:val="32"/>
          <w:szCs w:val="32"/>
        </w:rPr>
        <w:t> 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2．中国道路在百年未有之大变局中的历史方位及其发展研究</w:t>
      </w:r>
      <w:r w:rsidRPr="00CB4279">
        <w:rPr>
          <w:rFonts w:ascii="方正仿宋_GBK" w:eastAsia="方正仿宋_GBK" w:hAnsiTheme="minorEastAsia" w:hint="eastAsia"/>
          <w:sz w:val="32"/>
          <w:szCs w:val="32"/>
        </w:rPr>
        <w:t> 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3．伟大抗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疫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精神融入高校思想政治理论课教学研究</w:t>
      </w:r>
      <w:r w:rsidRPr="00CB4279">
        <w:rPr>
          <w:rFonts w:ascii="方正仿宋_GBK" w:eastAsia="方正仿宋_GBK" w:hAnsiTheme="minorEastAsia" w:hint="eastAsia"/>
          <w:sz w:val="32"/>
          <w:szCs w:val="32"/>
        </w:rPr>
        <w:t> 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4．中国共产党党内法规制度建设百年发展研究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5．中国共产党推进马克思主义大众化的百年历程及基本经验研究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6．中国共产党领导全面推进乡村振兴战略体制机制研究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7．红岩精神与重庆城市文化建设研究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8．全面建设社会主义现代化国家的哲学基础研究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9．习近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平关于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金融支持实体经济重要论述研究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10．推进成渝地区双城经济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圈产业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融合发展研究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11．重庆市建立相对贫困治理长效机制研究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12．习近平法治思想体系构成与内在逻辑研究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13．成渝地区双城经济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圈社会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治理联动机制建构研究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14．新发展阶段乡村文化振兴研究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15．网络传播的价值传递研究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16．中国之治视域下的“五年规划”研究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17．意识形态领域热点舆情动态跟踪研究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18．新冠疫情影响下的人类命运共同体理念研究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19．习近平总书记关于统筹发展与安全重要论述研究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lastRenderedPageBreak/>
        <w:t>20．县级</w:t>
      </w:r>
      <w:proofErr w:type="gramStart"/>
      <w:r w:rsidRPr="00CB4279">
        <w:rPr>
          <w:rFonts w:ascii="方正仿宋_GBK" w:eastAsia="方正仿宋_GBK" w:hAnsiTheme="minorEastAsia" w:hint="eastAsia"/>
          <w:sz w:val="32"/>
          <w:szCs w:val="32"/>
        </w:rPr>
        <w:t>融媒体</w:t>
      </w:r>
      <w:proofErr w:type="gramEnd"/>
      <w:r w:rsidRPr="00CB4279">
        <w:rPr>
          <w:rFonts w:ascii="方正仿宋_GBK" w:eastAsia="方正仿宋_GBK" w:hAnsiTheme="minorEastAsia" w:hint="eastAsia"/>
          <w:sz w:val="32"/>
          <w:szCs w:val="32"/>
        </w:rPr>
        <w:t>中心的基层治理功能研究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21．“以人民为中心”文艺观与艺术创作的品格塑造研究</w:t>
      </w:r>
    </w:p>
    <w:p w:rsidR="003516F5" w:rsidRPr="00CB4279" w:rsidRDefault="003516F5" w:rsidP="003516F5">
      <w:pPr>
        <w:rPr>
          <w:rFonts w:ascii="方正仿宋_GBK" w:eastAsia="方正仿宋_GBK" w:hAnsiTheme="minorEastAsia" w:hint="eastAsia"/>
          <w:sz w:val="32"/>
          <w:szCs w:val="32"/>
        </w:rPr>
      </w:pPr>
      <w:r w:rsidRPr="00CB4279">
        <w:rPr>
          <w:rFonts w:ascii="方正仿宋_GBK" w:eastAsia="方正仿宋_GBK" w:hAnsiTheme="minorEastAsia" w:hint="eastAsia"/>
          <w:sz w:val="32"/>
          <w:szCs w:val="32"/>
        </w:rPr>
        <w:t>22.</w:t>
      </w:r>
      <w:r w:rsidRPr="00CB4279">
        <w:rPr>
          <w:rFonts w:ascii="方正仿宋_GBK" w:eastAsia="方正仿宋_GBK" w:hAnsiTheme="minorEastAsia" w:hint="eastAsia"/>
          <w:sz w:val="32"/>
          <w:szCs w:val="32"/>
        </w:rPr>
        <w:t> </w:t>
      </w:r>
      <w:r w:rsidRPr="00CB4279">
        <w:rPr>
          <w:rFonts w:ascii="方正仿宋_GBK" w:eastAsia="方正仿宋_GBK" w:hAnsiTheme="minorEastAsia" w:hint="eastAsia"/>
          <w:sz w:val="32"/>
          <w:szCs w:val="32"/>
        </w:rPr>
        <w:t>中国共产党的文艺观与艺术教育及美育发展研究</w:t>
      </w:r>
    </w:p>
    <w:p w:rsidR="001F1C54" w:rsidRPr="00CB4279" w:rsidRDefault="001F1C54">
      <w:pPr>
        <w:rPr>
          <w:rFonts w:ascii="方正仿宋_GBK" w:eastAsia="方正仿宋_GBK" w:hAnsiTheme="minorEastAsia" w:hint="eastAsia"/>
          <w:sz w:val="32"/>
          <w:szCs w:val="32"/>
        </w:rPr>
      </w:pPr>
      <w:bookmarkStart w:id="0" w:name="_GoBack"/>
      <w:bookmarkEnd w:id="0"/>
    </w:p>
    <w:sectPr w:rsidR="001F1C54" w:rsidRPr="00CB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F5"/>
    <w:rsid w:val="00061D49"/>
    <w:rsid w:val="00096397"/>
    <w:rsid w:val="000C31B7"/>
    <w:rsid w:val="001363D8"/>
    <w:rsid w:val="0017074B"/>
    <w:rsid w:val="00187411"/>
    <w:rsid w:val="00196F61"/>
    <w:rsid w:val="001A2E31"/>
    <w:rsid w:val="001D12CC"/>
    <w:rsid w:val="001F1C54"/>
    <w:rsid w:val="00214000"/>
    <w:rsid w:val="002227B1"/>
    <w:rsid w:val="002402A8"/>
    <w:rsid w:val="002B07B0"/>
    <w:rsid w:val="002B6925"/>
    <w:rsid w:val="003516F5"/>
    <w:rsid w:val="00357B63"/>
    <w:rsid w:val="003B0FD0"/>
    <w:rsid w:val="003E567C"/>
    <w:rsid w:val="003F741A"/>
    <w:rsid w:val="0041566B"/>
    <w:rsid w:val="00472D86"/>
    <w:rsid w:val="00487B5E"/>
    <w:rsid w:val="004937FF"/>
    <w:rsid w:val="004C6904"/>
    <w:rsid w:val="004E6F99"/>
    <w:rsid w:val="00565BC5"/>
    <w:rsid w:val="0056728D"/>
    <w:rsid w:val="0057343C"/>
    <w:rsid w:val="0058148A"/>
    <w:rsid w:val="00595236"/>
    <w:rsid w:val="005D0B4E"/>
    <w:rsid w:val="005E323F"/>
    <w:rsid w:val="005E6E81"/>
    <w:rsid w:val="00622C1B"/>
    <w:rsid w:val="0063752D"/>
    <w:rsid w:val="00666EA5"/>
    <w:rsid w:val="006A7E11"/>
    <w:rsid w:val="006C36A5"/>
    <w:rsid w:val="006F1202"/>
    <w:rsid w:val="006F1747"/>
    <w:rsid w:val="006F2925"/>
    <w:rsid w:val="007C363F"/>
    <w:rsid w:val="007D59ED"/>
    <w:rsid w:val="007F1ED6"/>
    <w:rsid w:val="008316E7"/>
    <w:rsid w:val="00837C4B"/>
    <w:rsid w:val="0084379D"/>
    <w:rsid w:val="008D085F"/>
    <w:rsid w:val="008F73CF"/>
    <w:rsid w:val="009110B1"/>
    <w:rsid w:val="00921340"/>
    <w:rsid w:val="009246B2"/>
    <w:rsid w:val="0099586A"/>
    <w:rsid w:val="009A41FF"/>
    <w:rsid w:val="009B7AD0"/>
    <w:rsid w:val="009F67E2"/>
    <w:rsid w:val="00A45DAE"/>
    <w:rsid w:val="00A57641"/>
    <w:rsid w:val="00AC0C74"/>
    <w:rsid w:val="00AD4C24"/>
    <w:rsid w:val="00AF4B07"/>
    <w:rsid w:val="00B12780"/>
    <w:rsid w:val="00B139D5"/>
    <w:rsid w:val="00B16058"/>
    <w:rsid w:val="00B651C9"/>
    <w:rsid w:val="00B82F9C"/>
    <w:rsid w:val="00B83889"/>
    <w:rsid w:val="00BA7505"/>
    <w:rsid w:val="00BB6584"/>
    <w:rsid w:val="00C368DC"/>
    <w:rsid w:val="00C471AA"/>
    <w:rsid w:val="00C75B40"/>
    <w:rsid w:val="00CA5507"/>
    <w:rsid w:val="00CB1A22"/>
    <w:rsid w:val="00CB4279"/>
    <w:rsid w:val="00D10065"/>
    <w:rsid w:val="00D16E91"/>
    <w:rsid w:val="00D2342B"/>
    <w:rsid w:val="00D3094A"/>
    <w:rsid w:val="00D4160E"/>
    <w:rsid w:val="00D42AC1"/>
    <w:rsid w:val="00D772B6"/>
    <w:rsid w:val="00E17A39"/>
    <w:rsid w:val="00E25BF0"/>
    <w:rsid w:val="00E34976"/>
    <w:rsid w:val="00E41981"/>
    <w:rsid w:val="00E86554"/>
    <w:rsid w:val="00EC147C"/>
    <w:rsid w:val="00ED6130"/>
    <w:rsid w:val="00F61915"/>
    <w:rsid w:val="00F630BF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B427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B427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B427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B427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</dc:creator>
  <cp:lastModifiedBy>adol</cp:lastModifiedBy>
  <cp:revision>3</cp:revision>
  <dcterms:created xsi:type="dcterms:W3CDTF">2021-04-23T04:20:00Z</dcterms:created>
  <dcterms:modified xsi:type="dcterms:W3CDTF">2021-04-23T09:18:00Z</dcterms:modified>
</cp:coreProperties>
</file>