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600" w:lineRule="exact"/>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附件1</w:t>
      </w:r>
    </w:p>
    <w:p>
      <w:pPr>
        <w:rPr>
          <w:rFonts w:ascii="Times New Roman" w:hAnsi="Times New Roman" w:eastAsia="方正仿宋_GBK" w:cs="Times New Roman"/>
          <w:color w:val="000000"/>
          <w:sz w:val="32"/>
          <w:szCs w:val="32"/>
        </w:rPr>
      </w:pPr>
    </w:p>
    <w:p>
      <w:pPr>
        <w:spacing w:line="594" w:lineRule="exact"/>
        <w:jc w:val="center"/>
        <w:rPr>
          <w:rFonts w:ascii="Times New Roman" w:hAnsi="Times New Roman" w:eastAsia="方正小标宋_GBK" w:cs="Times New Roman"/>
          <w:b/>
          <w:bCs/>
          <w:color w:val="000000"/>
          <w:sz w:val="44"/>
          <w:szCs w:val="44"/>
        </w:rPr>
      </w:pPr>
      <w:bookmarkStart w:id="0" w:name="_GoBack"/>
      <w:r>
        <w:rPr>
          <w:rFonts w:ascii="Times New Roman" w:hAnsi="Times New Roman" w:eastAsia="方正小标宋_GBK" w:cs="Times New Roman"/>
          <w:b/>
          <w:bCs/>
          <w:color w:val="000000"/>
          <w:sz w:val="44"/>
          <w:szCs w:val="44"/>
        </w:rPr>
        <w:t>城口县产业技术需求</w:t>
      </w:r>
    </w:p>
    <w:bookmarkEnd w:id="0"/>
    <w:p>
      <w:pPr>
        <w:spacing w:line="580" w:lineRule="exact"/>
        <w:ind w:firstLine="640" w:firstLineChars="200"/>
        <w:rPr>
          <w:rFonts w:ascii="Times New Roman" w:hAnsi="Times New Roman" w:eastAsia="方正仿宋_GBK" w:cs="Times New Roman"/>
          <w:sz w:val="32"/>
          <w:szCs w:val="32"/>
        </w:rPr>
      </w:pP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城口县地处渝川陕三省（市）交界处。南与重庆巫溪县、开州区、四川宣汉县毗邻，东北与陕西镇坪县、平利县、岚皋县、紫阳县接壤，西与四川万源市相连，幅员面积3289平方公里，辖25个镇乡街道，总人口19万，是三省交界重要门户。2019年，全县生产总值49亿元、同比增长6.4%；工业增加值4.93亿元，同比增长10.60%；</w:t>
      </w:r>
      <w:r>
        <w:rPr>
          <w:rFonts w:ascii="Times New Roman" w:hAnsi="Times New Roman" w:eastAsia="方正仿宋_GBK" w:cs="Times New Roman"/>
          <w:color w:val="000000"/>
          <w:sz w:val="32"/>
          <w:szCs w:val="32"/>
        </w:rPr>
        <w:t>全县农业总产值16.97亿元，同比增长9%</w:t>
      </w:r>
      <w:r>
        <w:rPr>
          <w:rFonts w:ascii="Times New Roman" w:hAnsi="Times New Roman" w:eastAsia="方正仿宋_GBK" w:cs="Times New Roman"/>
          <w:sz w:val="32"/>
          <w:szCs w:val="32"/>
        </w:rPr>
        <w:t>。</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城口县利用自身独特的生态环境和地理特点，因地制宜发展产业。截止2019年，全县锰矿加工企业12家，规模以上锰加工企业6家，钡矿加工企业3家，建材加工企业7家，规模以上发供电企业4户，</w:t>
      </w:r>
      <w:r>
        <w:rPr>
          <w:rFonts w:ascii="Times New Roman" w:hAnsi="Times New Roman" w:eastAsia="方正仿宋_GBK" w:cs="Times New Roman"/>
          <w:color w:val="000000"/>
          <w:sz w:val="32"/>
          <w:szCs w:val="32"/>
        </w:rPr>
        <w:t>全县农业龙头企业52家，市级龙头企业15家，农民合作社663家，家庭农场372家</w:t>
      </w:r>
      <w:r>
        <w:rPr>
          <w:rFonts w:ascii="Times New Roman" w:hAnsi="Times New Roman" w:eastAsia="方正仿宋_GBK" w:cs="Times New Roman"/>
          <w:sz w:val="32"/>
          <w:szCs w:val="32"/>
        </w:rPr>
        <w:t>。</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城口县委、县政府高度重视科技工作、科普事业和创新发展。为适应新一轮科技革命和产业变革大势，加快实施创新驱动发展战略，成立了科技工作领导小组，进一步加强县委、县政府的领导和指示，营造出推动城口县创新发展的强大动力。</w:t>
      </w:r>
    </w:p>
    <w:p>
      <w:pPr>
        <w:widowControl/>
        <w:spacing w:line="594"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一、城口县产业发展情况</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近年来，</w:t>
      </w:r>
      <w:r>
        <w:rPr>
          <w:rFonts w:ascii="Times New Roman" w:hAnsi="Times New Roman" w:eastAsia="方正仿宋_GBK" w:cs="Times New Roman"/>
          <w:sz w:val="32"/>
          <w:szCs w:val="32"/>
          <w:shd w:val="clear" w:color="auto" w:fill="FFFFFF"/>
        </w:rPr>
        <w:t>城口根据自身独特的生态优势和地理特点，坚定不移用好“两山论”，走好“两化路”，大力夯实绿色发展基础，壮大绿色产业体系，走绿色发展之路。</w:t>
      </w:r>
      <w:r>
        <w:rPr>
          <w:rFonts w:ascii="Times New Roman" w:hAnsi="Times New Roman" w:eastAsia="方正仿宋_GBK" w:cs="Times New Roman"/>
          <w:sz w:val="32"/>
          <w:szCs w:val="32"/>
        </w:rPr>
        <w:t>以脱贫攻坚为统揽，着力发展现代农业，</w:t>
      </w:r>
      <w:r>
        <w:rPr>
          <w:rFonts w:ascii="Times New Roman" w:hAnsi="Times New Roman" w:eastAsia="方正仿宋_GBK" w:cs="Times New Roman"/>
          <w:color w:val="000000"/>
          <w:sz w:val="32"/>
          <w:szCs w:val="32"/>
        </w:rPr>
        <w:t>深入实施“七大农业产业扶贫行动计划”，聚焦城口山地鸡、城口老腊肉、食用菌、中药材四大主导产业，逐步构建起“山上中药材、林下山地鸡，坡上核桃树、百花中蜂蜜，香菌巴掌田、杂粮鸡窝地，火炕老腊肉、冷水生态鱼”产业格局，围绕七大扶贫产业和区域性特色产业，因地制宜发展农业。</w:t>
      </w:r>
      <w:r>
        <w:rPr>
          <w:rFonts w:ascii="Times New Roman" w:hAnsi="Times New Roman" w:eastAsia="方正仿宋_GBK" w:cs="Times New Roman"/>
          <w:sz w:val="32"/>
          <w:szCs w:val="32"/>
        </w:rPr>
        <w:t>以“创新驱动发展战略”为统揽，积极发展现代绿色工业，以锰钡加工为代表的矿产资源产业链，以绿色建材为代表的建材加工产业链，以天宝药业等为代表的中药材加工产业链，以发供电企业为代表的清洁能源产业链。同时，城口县聚焦数字产业化、产业数字化，推动数字经济与实体经济深度融合，致力建设绿色产业，</w:t>
      </w:r>
      <w:r>
        <w:rPr>
          <w:rFonts w:ascii="Times New Roman" w:hAnsi="Times New Roman" w:eastAsia="方正仿宋_GBK" w:cs="Times New Roman"/>
          <w:kern w:val="0"/>
          <w:sz w:val="32"/>
          <w:szCs w:val="32"/>
        </w:rPr>
        <w:t>经济发展质量和效益不断提高。</w:t>
      </w:r>
    </w:p>
    <w:p>
      <w:pPr>
        <w:widowControl/>
        <w:spacing w:line="594"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二、企业科技资源需求情况汇总</w:t>
      </w:r>
    </w:p>
    <w:p>
      <w:pPr>
        <w:spacing w:line="600" w:lineRule="exact"/>
        <w:jc w:val="center"/>
        <w:rPr>
          <w:rFonts w:ascii="Times New Roman" w:hAnsi="Times New Roman" w:eastAsia="方正小标宋_GBK" w:cs="Times New Roman"/>
          <w:color w:val="000000"/>
          <w:sz w:val="44"/>
          <w:szCs w:val="44"/>
        </w:rPr>
      </w:pPr>
    </w:p>
    <w:p>
      <w:pPr>
        <w:spacing w:line="60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城口县企业科技需求汇总表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642"/>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blHeader/>
        </w:trPr>
        <w:tc>
          <w:tcPr>
            <w:tcW w:w="784" w:type="dxa"/>
            <w:noWrap w:val="0"/>
            <w:vAlign w:val="center"/>
          </w:tcPr>
          <w:p>
            <w:pPr>
              <w:spacing w:line="240" w:lineRule="atLeast"/>
              <w:jc w:val="center"/>
              <w:rPr>
                <w:rFonts w:ascii="Times New Roman" w:hAnsi="Times New Roman" w:cs="Times New Roman"/>
                <w:b/>
                <w:color w:val="000000"/>
                <w:sz w:val="28"/>
                <w:szCs w:val="28"/>
              </w:rPr>
            </w:pPr>
            <w:r>
              <w:rPr>
                <w:rFonts w:ascii="Times New Roman" w:hAnsi="Times New Roman" w:cs="Times New Roman"/>
                <w:b/>
                <w:color w:val="000000"/>
                <w:sz w:val="28"/>
                <w:szCs w:val="28"/>
              </w:rPr>
              <w:t>序号</w:t>
            </w:r>
          </w:p>
        </w:tc>
        <w:tc>
          <w:tcPr>
            <w:tcW w:w="2642" w:type="dxa"/>
            <w:noWrap w:val="0"/>
            <w:vAlign w:val="center"/>
          </w:tcPr>
          <w:p>
            <w:pPr>
              <w:spacing w:line="240" w:lineRule="atLeast"/>
              <w:jc w:val="center"/>
              <w:rPr>
                <w:rFonts w:ascii="Times New Roman" w:hAnsi="Times New Roman" w:cs="Times New Roman"/>
                <w:b/>
                <w:color w:val="000000"/>
                <w:sz w:val="28"/>
                <w:szCs w:val="28"/>
              </w:rPr>
            </w:pPr>
            <w:r>
              <w:rPr>
                <w:rFonts w:ascii="Times New Roman" w:hAnsi="Times New Roman" w:cs="Times New Roman"/>
                <w:b/>
                <w:color w:val="000000"/>
                <w:sz w:val="28"/>
                <w:szCs w:val="28"/>
              </w:rPr>
              <w:t>公司名称</w:t>
            </w:r>
          </w:p>
        </w:tc>
        <w:tc>
          <w:tcPr>
            <w:tcW w:w="5800" w:type="dxa"/>
            <w:noWrap w:val="0"/>
            <w:vAlign w:val="center"/>
          </w:tcPr>
          <w:p>
            <w:pPr>
              <w:spacing w:line="240" w:lineRule="atLeast"/>
              <w:jc w:val="center"/>
              <w:rPr>
                <w:rFonts w:ascii="Times New Roman" w:hAnsi="Times New Roman" w:cs="Times New Roman"/>
                <w:b/>
                <w:color w:val="000000"/>
                <w:sz w:val="28"/>
                <w:szCs w:val="28"/>
              </w:rPr>
            </w:pPr>
            <w:r>
              <w:rPr>
                <w:rFonts w:ascii="Times New Roman" w:hAnsi="Times New Roman" w:cs="Times New Roman"/>
                <w:b/>
                <w:color w:val="000000"/>
                <w:sz w:val="28"/>
                <w:szCs w:val="28"/>
              </w:rPr>
              <w:t>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exact"/>
        </w:trPr>
        <w:tc>
          <w:tcPr>
            <w:tcW w:w="784" w:type="dxa"/>
            <w:vMerge w:val="restart"/>
            <w:noWrap w:val="0"/>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1</w:t>
            </w:r>
          </w:p>
        </w:tc>
        <w:tc>
          <w:tcPr>
            <w:tcW w:w="2642" w:type="dxa"/>
            <w:vMerge w:val="restart"/>
            <w:noWrap w:val="0"/>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城口县九龙洞矿泉水有限公司</w:t>
            </w:r>
          </w:p>
        </w:tc>
        <w:tc>
          <w:tcPr>
            <w:tcW w:w="5800" w:type="dxa"/>
            <w:noWrap w:val="0"/>
            <w:vAlign w:val="center"/>
          </w:tcPr>
          <w:p>
            <w:pPr>
              <w:ind w:firstLine="422" w:firstLineChars="200"/>
              <w:rPr>
                <w:rFonts w:ascii="Times New Roman" w:hAnsi="Times New Roman" w:cs="Times New Roman"/>
                <w:bCs/>
                <w:color w:val="000000"/>
                <w:sz w:val="28"/>
                <w:szCs w:val="28"/>
              </w:rPr>
            </w:pPr>
            <w:r>
              <w:rPr>
                <w:rFonts w:ascii="Times New Roman" w:hAnsi="Times New Roman" w:cs="Times New Roman"/>
                <w:b/>
                <w:bCs/>
                <w:szCs w:val="21"/>
              </w:rPr>
              <w:t>需求一：天然苏打水的开发制造。</w:t>
            </w:r>
            <w:r>
              <w:rPr>
                <w:rFonts w:ascii="Times New Roman" w:hAnsi="Times New Roman" w:cs="Times New Roman"/>
              </w:rPr>
              <w:t>目前公司生产的矿泉水执行标准是GB/T19298-2014，生产工艺属过滤（纳滤），产品类型属包装饮用水（其他饮用水类）；需求国内外高校、科研单位帮助进行技术升级，指导制定天然苏打水企业标准和制作技术。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trPr>
        <w:tc>
          <w:tcPr>
            <w:tcW w:w="784" w:type="dxa"/>
            <w:vMerge w:val="continue"/>
            <w:noWrap w:val="0"/>
            <w:vAlign w:val="center"/>
          </w:tcPr>
          <w:p>
            <w:pPr>
              <w:spacing w:line="240" w:lineRule="atLeast"/>
              <w:jc w:val="center"/>
              <w:rPr>
                <w:rFonts w:ascii="Times New Roman" w:hAnsi="Times New Roman" w:cs="Times New Roman"/>
                <w:szCs w:val="21"/>
              </w:rPr>
            </w:pPr>
          </w:p>
        </w:tc>
        <w:tc>
          <w:tcPr>
            <w:tcW w:w="2642" w:type="dxa"/>
            <w:vMerge w:val="continue"/>
            <w:noWrap w:val="0"/>
            <w:vAlign w:val="center"/>
          </w:tcPr>
          <w:p>
            <w:pPr>
              <w:spacing w:line="240" w:lineRule="atLeast"/>
              <w:jc w:val="center"/>
              <w:rPr>
                <w:rFonts w:ascii="Times New Roman" w:hAnsi="Times New Roman" w:cs="Times New Roman"/>
                <w:szCs w:val="21"/>
              </w:rPr>
            </w:pPr>
          </w:p>
        </w:tc>
        <w:tc>
          <w:tcPr>
            <w:tcW w:w="5800" w:type="dxa"/>
            <w:noWrap w:val="0"/>
            <w:vAlign w:val="center"/>
          </w:tcPr>
          <w:p>
            <w:pPr>
              <w:ind w:firstLine="422" w:firstLineChars="200"/>
              <w:rPr>
                <w:rFonts w:ascii="Times New Roman" w:hAnsi="Times New Roman" w:cs="Times New Roman"/>
                <w:bCs/>
                <w:color w:val="000000"/>
                <w:sz w:val="28"/>
                <w:szCs w:val="28"/>
              </w:rPr>
            </w:pPr>
            <w:r>
              <w:rPr>
                <w:rFonts w:ascii="Times New Roman" w:hAnsi="Times New Roman" w:cs="Times New Roman"/>
                <w:b/>
                <w:bCs/>
                <w:szCs w:val="21"/>
              </w:rPr>
              <w:t>需求二：矿泉水内含“锶”元素的提纯。</w:t>
            </w:r>
            <w:r>
              <w:rPr>
                <w:rFonts w:ascii="Times New Roman" w:hAnsi="Times New Roman" w:cs="Times New Roman"/>
              </w:rPr>
              <w:t>九重山矿泉水源水富含：锶、锌、硒等微量元素，锶含量为0.55mg/L；需求国内外高校、科研单位进行技术合作，将矿泉水里的“锶”元素提纯并指导提纯“锶”怎样转化延伸产品。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exact"/>
        </w:trPr>
        <w:tc>
          <w:tcPr>
            <w:tcW w:w="784" w:type="dxa"/>
            <w:vMerge w:val="continue"/>
            <w:noWrap w:val="0"/>
            <w:vAlign w:val="center"/>
          </w:tcPr>
          <w:p>
            <w:pPr>
              <w:spacing w:line="240" w:lineRule="atLeast"/>
              <w:jc w:val="center"/>
              <w:rPr>
                <w:rFonts w:ascii="Times New Roman" w:hAnsi="Times New Roman" w:cs="Times New Roman"/>
                <w:szCs w:val="21"/>
              </w:rPr>
            </w:pPr>
          </w:p>
        </w:tc>
        <w:tc>
          <w:tcPr>
            <w:tcW w:w="2642" w:type="dxa"/>
            <w:vMerge w:val="continue"/>
            <w:noWrap w:val="0"/>
            <w:vAlign w:val="center"/>
          </w:tcPr>
          <w:p>
            <w:pPr>
              <w:spacing w:line="240" w:lineRule="atLeast"/>
              <w:jc w:val="center"/>
              <w:rPr>
                <w:rFonts w:ascii="Times New Roman" w:hAnsi="Times New Roman" w:cs="Times New Roman"/>
                <w:szCs w:val="21"/>
              </w:rPr>
            </w:pPr>
          </w:p>
        </w:tc>
        <w:tc>
          <w:tcPr>
            <w:tcW w:w="5800" w:type="dxa"/>
            <w:noWrap w:val="0"/>
            <w:vAlign w:val="center"/>
          </w:tcPr>
          <w:p>
            <w:pPr>
              <w:spacing w:line="240" w:lineRule="atLeast"/>
              <w:ind w:firstLine="422" w:firstLineChars="200"/>
              <w:jc w:val="left"/>
              <w:rPr>
                <w:rFonts w:ascii="Times New Roman" w:hAnsi="Times New Roman" w:cs="Times New Roman"/>
                <w:bCs/>
                <w:color w:val="000000"/>
                <w:sz w:val="28"/>
                <w:szCs w:val="28"/>
              </w:rPr>
            </w:pPr>
            <w:r>
              <w:rPr>
                <w:rFonts w:ascii="Times New Roman" w:hAnsi="Times New Roman" w:cs="Times New Roman"/>
                <w:b/>
                <w:bCs/>
                <w:szCs w:val="21"/>
              </w:rPr>
              <w:t>需求三：如何将矿泉水转换成美容化妆水。</w:t>
            </w:r>
            <w:r>
              <w:rPr>
                <w:rFonts w:ascii="Times New Roman" w:hAnsi="Times New Roman" w:cs="Times New Roman"/>
                <w:szCs w:val="21"/>
              </w:rPr>
              <w:t>根据市场需求不断增加，传统的矿泉水解渴功能远远不能满足现代消费者的需要，为了迎合消费者的需求，同时，深挖水的附加值提高企业利润，需求国内外高校、科研单位进行技术合作并指导企业将九重山矿泉水升级转化生产美容用化妆水；分别生产紧肤水、爽肤水、柔肤水、保湿水、卸妆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exact"/>
        </w:trPr>
        <w:tc>
          <w:tcPr>
            <w:tcW w:w="784" w:type="dxa"/>
            <w:vMerge w:val="restart"/>
            <w:noWrap w:val="0"/>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2</w:t>
            </w:r>
          </w:p>
        </w:tc>
        <w:tc>
          <w:tcPr>
            <w:tcW w:w="2642" w:type="dxa"/>
            <w:vMerge w:val="restart"/>
            <w:noWrap w:val="0"/>
            <w:vAlign w:val="center"/>
          </w:tcPr>
          <w:p>
            <w:pPr>
              <w:rPr>
                <w:rFonts w:ascii="Times New Roman" w:hAnsi="Times New Roman" w:cs="Times New Roman"/>
                <w:szCs w:val="21"/>
              </w:rPr>
            </w:pPr>
            <w:r>
              <w:rPr>
                <w:rFonts w:ascii="Times New Roman" w:hAnsi="Times New Roman" w:cs="Times New Roman"/>
                <w:szCs w:val="21"/>
              </w:rPr>
              <w:t>城口县顺高家庭农场</w:t>
            </w:r>
          </w:p>
        </w:tc>
        <w:tc>
          <w:tcPr>
            <w:tcW w:w="5800" w:type="dxa"/>
            <w:noWrap w:val="0"/>
            <w:vAlign w:val="center"/>
          </w:tcPr>
          <w:p>
            <w:pPr>
              <w:spacing w:line="240" w:lineRule="atLeast"/>
              <w:ind w:firstLine="422" w:firstLineChars="200"/>
              <w:jc w:val="left"/>
              <w:rPr>
                <w:rFonts w:ascii="Times New Roman" w:hAnsi="Times New Roman" w:cs="Times New Roman"/>
                <w:szCs w:val="21"/>
              </w:rPr>
            </w:pPr>
            <w:r>
              <w:rPr>
                <w:rFonts w:ascii="Times New Roman" w:hAnsi="Times New Roman" w:cs="Times New Roman"/>
                <w:b/>
                <w:bCs/>
                <w:szCs w:val="21"/>
              </w:rPr>
              <w:t>需求一：循环性种养殖业。</w:t>
            </w:r>
            <w:r>
              <w:rPr>
                <w:rFonts w:ascii="Times New Roman" w:hAnsi="Times New Roman" w:cs="Times New Roman"/>
                <w:szCs w:val="21"/>
              </w:rPr>
              <w:t>占地面积150亩，地25度的坡地，上方林下养鸡，下方种植各种蔬菜，需要各种蔬菜的种植技术和品牌打造。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exact"/>
        </w:trPr>
        <w:tc>
          <w:tcPr>
            <w:tcW w:w="784" w:type="dxa"/>
            <w:vMerge w:val="restart"/>
            <w:noWrap w:val="0"/>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3</w:t>
            </w:r>
          </w:p>
        </w:tc>
        <w:tc>
          <w:tcPr>
            <w:tcW w:w="2642" w:type="dxa"/>
            <w:vMerge w:val="restart"/>
            <w:noWrap w:val="0"/>
            <w:vAlign w:val="center"/>
          </w:tcPr>
          <w:p>
            <w:pPr>
              <w:rPr>
                <w:rFonts w:ascii="Times New Roman" w:hAnsi="Times New Roman" w:cs="Times New Roman"/>
                <w:szCs w:val="21"/>
              </w:rPr>
            </w:pPr>
            <w:r>
              <w:rPr>
                <w:rFonts w:ascii="Times New Roman" w:hAnsi="Times New Roman" w:cs="Times New Roman"/>
                <w:szCs w:val="21"/>
              </w:rPr>
              <w:t>城口县土行生农业科技</w:t>
            </w:r>
          </w:p>
          <w:p>
            <w:pPr>
              <w:rPr>
                <w:rFonts w:ascii="Times New Roman" w:hAnsi="Times New Roman" w:cs="Times New Roman"/>
                <w:szCs w:val="21"/>
              </w:rPr>
            </w:pPr>
            <w:r>
              <w:rPr>
                <w:rFonts w:ascii="Times New Roman" w:hAnsi="Times New Roman" w:cs="Times New Roman"/>
                <w:szCs w:val="21"/>
              </w:rPr>
              <w:t>发展有限公司</w:t>
            </w:r>
          </w:p>
        </w:tc>
        <w:tc>
          <w:tcPr>
            <w:tcW w:w="5800" w:type="dxa"/>
            <w:noWrap w:val="0"/>
            <w:vAlign w:val="center"/>
          </w:tcPr>
          <w:p>
            <w:pPr>
              <w:spacing w:line="240" w:lineRule="atLeast"/>
              <w:ind w:firstLine="422" w:firstLineChars="200"/>
              <w:jc w:val="left"/>
              <w:rPr>
                <w:rFonts w:ascii="Times New Roman" w:hAnsi="Times New Roman" w:cs="Times New Roman"/>
                <w:szCs w:val="21"/>
              </w:rPr>
            </w:pPr>
            <w:r>
              <w:rPr>
                <w:rFonts w:ascii="Times New Roman" w:hAnsi="Times New Roman" w:cs="Times New Roman"/>
                <w:b/>
                <w:bCs/>
                <w:szCs w:val="21"/>
              </w:rPr>
              <w:t>需求一：野菜挂面、果蔬杂粮挂面。</w:t>
            </w:r>
            <w:r>
              <w:rPr>
                <w:rFonts w:ascii="Times New Roman" w:hAnsi="Times New Roman" w:cs="Times New Roman"/>
                <w:szCs w:val="21"/>
              </w:rPr>
              <w:t>即：1、果蔬杂粮面条及其制备方法。2、绿色健康的果蔬营养面条及其制备方法。</w:t>
            </w:r>
          </w:p>
          <w:p>
            <w:pPr>
              <w:spacing w:line="240" w:lineRule="atLeast"/>
              <w:jc w:val="left"/>
              <w:rPr>
                <w:rFonts w:ascii="Times New Roman" w:hAnsi="Times New Roman" w:cs="Times New Roman"/>
                <w:szCs w:val="21"/>
              </w:rPr>
            </w:pPr>
            <w:r>
              <w:rPr>
                <w:rFonts w:ascii="Times New Roman" w:hAnsi="Times New Roman" w:cs="Times New Roman"/>
                <w:szCs w:val="21"/>
              </w:rPr>
              <w:t>3、调理婴儿肠胃的果蔬面条及其制备方法。4、多彩果蔬面条及其制作方法。5、蔬菜营养面条及其制作方法。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exact"/>
        </w:trPr>
        <w:tc>
          <w:tcPr>
            <w:tcW w:w="784" w:type="dxa"/>
            <w:vMerge w:val="continue"/>
            <w:noWrap w:val="0"/>
            <w:vAlign w:val="center"/>
          </w:tcPr>
          <w:p>
            <w:pPr>
              <w:spacing w:line="240" w:lineRule="atLeast"/>
              <w:jc w:val="center"/>
              <w:rPr>
                <w:rFonts w:ascii="Times New Roman" w:hAnsi="Times New Roman" w:cs="Times New Roman"/>
                <w:szCs w:val="21"/>
              </w:rPr>
            </w:pPr>
          </w:p>
        </w:tc>
        <w:tc>
          <w:tcPr>
            <w:tcW w:w="2642" w:type="dxa"/>
            <w:vMerge w:val="continue"/>
            <w:noWrap w:val="0"/>
            <w:vAlign w:val="center"/>
          </w:tcPr>
          <w:p>
            <w:pPr>
              <w:rPr>
                <w:rFonts w:ascii="Times New Roman" w:hAnsi="Times New Roman" w:cs="Times New Roman"/>
                <w:szCs w:val="21"/>
              </w:rPr>
            </w:pPr>
          </w:p>
        </w:tc>
        <w:tc>
          <w:tcPr>
            <w:tcW w:w="5800" w:type="dxa"/>
            <w:noWrap w:val="0"/>
            <w:vAlign w:val="center"/>
          </w:tcPr>
          <w:p>
            <w:pPr>
              <w:spacing w:line="240" w:lineRule="atLeast"/>
              <w:ind w:firstLine="422" w:firstLineChars="200"/>
              <w:jc w:val="left"/>
              <w:rPr>
                <w:rFonts w:ascii="Times New Roman" w:hAnsi="Times New Roman" w:cs="Times New Roman"/>
                <w:szCs w:val="21"/>
              </w:rPr>
            </w:pPr>
            <w:r>
              <w:rPr>
                <w:rFonts w:ascii="Times New Roman" w:hAnsi="Times New Roman" w:cs="Times New Roman"/>
                <w:b/>
                <w:bCs/>
                <w:szCs w:val="21"/>
              </w:rPr>
              <w:t>需求二：“城口野菜面”的野菜原材料选择。</w:t>
            </w:r>
            <w:r>
              <w:rPr>
                <w:rFonts w:ascii="Times New Roman" w:hAnsi="Times New Roman" w:cs="Times New Roman"/>
                <w:szCs w:val="21"/>
              </w:rPr>
              <w:t>公司利用传统生产工艺，以水车为动力带动石磨，低速低温生产石磨面粉及挂面，利用城口丰富的野菜资源，如：野山药、土洋参、臭草根、蒲公英、党参、天麻、牛克膝、地鼓牛、神豆腐、车前草、米蒿、马齿苋、半边菜等大量野菜。希望得到的指导和帮助是：分析野菜的成分及功效，与面粉的合理配比、工艺特点、口感特点，满足相应消费者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exact"/>
        </w:trPr>
        <w:tc>
          <w:tcPr>
            <w:tcW w:w="784" w:type="dxa"/>
            <w:vMerge w:val="restart"/>
            <w:noWrap w:val="0"/>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4</w:t>
            </w:r>
          </w:p>
        </w:tc>
        <w:tc>
          <w:tcPr>
            <w:tcW w:w="2642" w:type="dxa"/>
            <w:vMerge w:val="restart"/>
            <w:noWrap w:val="0"/>
            <w:vAlign w:val="center"/>
          </w:tcPr>
          <w:p>
            <w:pPr>
              <w:rPr>
                <w:rFonts w:ascii="Times New Roman" w:hAnsi="Times New Roman" w:cs="Times New Roman"/>
                <w:szCs w:val="21"/>
              </w:rPr>
            </w:pPr>
            <w:r>
              <w:rPr>
                <w:rFonts w:ascii="Times New Roman" w:hAnsi="Times New Roman" w:cs="Times New Roman"/>
                <w:szCs w:val="21"/>
              </w:rPr>
              <w:t>城口县久益农业发展有限公司</w:t>
            </w:r>
          </w:p>
        </w:tc>
        <w:tc>
          <w:tcPr>
            <w:tcW w:w="5800" w:type="dxa"/>
            <w:noWrap w:val="0"/>
            <w:vAlign w:val="center"/>
          </w:tcPr>
          <w:p>
            <w:pPr>
              <w:spacing w:line="360" w:lineRule="exact"/>
              <w:rPr>
                <w:rFonts w:ascii="Times New Roman" w:hAnsi="Times New Roman" w:cs="Times New Roman"/>
                <w:szCs w:val="21"/>
              </w:rPr>
            </w:pPr>
            <w:r>
              <w:rPr>
                <w:rFonts w:ascii="Times New Roman" w:hAnsi="Times New Roman" w:cs="Times New Roman"/>
                <w:b/>
                <w:bCs/>
                <w:szCs w:val="21"/>
              </w:rPr>
              <w:t>需求一：加工设备更新</w:t>
            </w:r>
            <w:r>
              <w:rPr>
                <w:rFonts w:ascii="Times New Roman" w:hAnsi="Times New Roman" w:cs="Times New Roman"/>
                <w:szCs w:val="21"/>
              </w:rPr>
              <w:t>。随着公司日益发展，订单增多，原有的生产线已无法满足现有的市场需求量，加之机器设备老化，维修保养费用增加了生产成本同时也降低了生产量，现今公司为了发展需要急需购买一批新的机器设备来维持公司的正常生产，优化公司现有弊端，提高生产品质、生产量及降低成本。</w:t>
            </w:r>
          </w:p>
          <w:p>
            <w:pPr>
              <w:spacing w:line="240" w:lineRule="atLeast"/>
              <w:ind w:firstLine="420" w:firstLineChars="200"/>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exact"/>
        </w:trPr>
        <w:tc>
          <w:tcPr>
            <w:tcW w:w="784" w:type="dxa"/>
            <w:vMerge w:val="continue"/>
            <w:noWrap w:val="0"/>
            <w:vAlign w:val="center"/>
          </w:tcPr>
          <w:p>
            <w:pPr>
              <w:spacing w:line="240" w:lineRule="atLeast"/>
              <w:jc w:val="center"/>
              <w:rPr>
                <w:rFonts w:ascii="Times New Roman" w:hAnsi="Times New Roman" w:cs="Times New Roman"/>
                <w:szCs w:val="21"/>
              </w:rPr>
            </w:pPr>
          </w:p>
        </w:tc>
        <w:tc>
          <w:tcPr>
            <w:tcW w:w="2642" w:type="dxa"/>
            <w:vMerge w:val="continue"/>
            <w:noWrap w:val="0"/>
            <w:vAlign w:val="center"/>
          </w:tcPr>
          <w:p>
            <w:pPr>
              <w:rPr>
                <w:rFonts w:ascii="Times New Roman" w:hAnsi="Times New Roman" w:cs="Times New Roman"/>
                <w:szCs w:val="21"/>
              </w:rPr>
            </w:pPr>
          </w:p>
        </w:tc>
        <w:tc>
          <w:tcPr>
            <w:tcW w:w="5800" w:type="dxa"/>
            <w:noWrap w:val="0"/>
            <w:vAlign w:val="center"/>
          </w:tcPr>
          <w:p>
            <w:pPr>
              <w:spacing w:line="360" w:lineRule="exact"/>
              <w:rPr>
                <w:rFonts w:ascii="Times New Roman" w:hAnsi="Times New Roman" w:cs="Times New Roman"/>
                <w:szCs w:val="21"/>
              </w:rPr>
            </w:pPr>
            <w:r>
              <w:rPr>
                <w:rFonts w:ascii="Times New Roman" w:hAnsi="Times New Roman" w:cs="Times New Roman"/>
                <w:b/>
                <w:bCs/>
                <w:szCs w:val="21"/>
              </w:rPr>
              <w:t>需求二：产品深度研发——粉条</w:t>
            </w:r>
            <w:r>
              <w:rPr>
                <w:rFonts w:ascii="Times New Roman" w:hAnsi="Times New Roman" w:cs="Times New Roman"/>
                <w:szCs w:val="21"/>
              </w:rPr>
              <w:t>。现公司急需研发新的技术，增加红薯粉条产品的种类，同时提高品质；面条也需要研发出具有城口县特风味的杂粮面条和各种花色面条，来拓展市场，增加消费人群。只有这样才能在同类产品中占据市场地位，带动公司的发展，现阶段，公司缺乏研发技术，急需一批专业的技术团队研发新技术。</w:t>
            </w:r>
          </w:p>
          <w:p>
            <w:pPr>
              <w:spacing w:line="240" w:lineRule="atLeast"/>
              <w:ind w:firstLine="420" w:firstLineChars="200"/>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exact"/>
        </w:trPr>
        <w:tc>
          <w:tcPr>
            <w:tcW w:w="784" w:type="dxa"/>
            <w:noWrap w:val="0"/>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5</w:t>
            </w:r>
          </w:p>
        </w:tc>
        <w:tc>
          <w:tcPr>
            <w:tcW w:w="2642" w:type="dxa"/>
            <w:noWrap w:val="0"/>
            <w:vAlign w:val="center"/>
          </w:tcPr>
          <w:p>
            <w:pPr>
              <w:rPr>
                <w:rFonts w:ascii="Times New Roman" w:hAnsi="Times New Roman" w:cs="Times New Roman"/>
                <w:szCs w:val="21"/>
              </w:rPr>
            </w:pPr>
            <w:r>
              <w:rPr>
                <w:rFonts w:ascii="Times New Roman" w:hAnsi="Times New Roman" w:cs="Times New Roman"/>
                <w:szCs w:val="21"/>
              </w:rPr>
              <w:t>重庆登娃食品开发有限公司</w:t>
            </w:r>
          </w:p>
        </w:tc>
        <w:tc>
          <w:tcPr>
            <w:tcW w:w="5800" w:type="dxa"/>
            <w:noWrap w:val="0"/>
            <w:vAlign w:val="center"/>
          </w:tcPr>
          <w:p>
            <w:pPr>
              <w:spacing w:line="240" w:lineRule="atLeast"/>
              <w:ind w:firstLine="422" w:firstLineChars="200"/>
              <w:jc w:val="left"/>
              <w:rPr>
                <w:rFonts w:ascii="Times New Roman" w:hAnsi="Times New Roman" w:cs="Times New Roman"/>
                <w:szCs w:val="21"/>
              </w:rPr>
            </w:pPr>
            <w:r>
              <w:rPr>
                <w:rFonts w:ascii="Times New Roman" w:hAnsi="Times New Roman" w:cs="Times New Roman"/>
                <w:b/>
                <w:bCs/>
                <w:szCs w:val="21"/>
              </w:rPr>
              <w:t>需求：新产品研发和技术创新支持。</w:t>
            </w:r>
            <w:r>
              <w:rPr>
                <w:rFonts w:ascii="Times New Roman" w:hAnsi="Times New Roman" w:cs="Times New Roman"/>
                <w:szCs w:val="21"/>
              </w:rPr>
              <w:t>我公司自成立以来，大多数产品都是以自主研发为主，产品缺乏创新，成本居高不下，所以想寻求技术突破，产品创新来使产品更加适合市场销售。1.休闲肉制品的味道、出品率及生产工艺的技术需求;2.餐饮渠道半成品的产品研发支持;3.干油碟、油辣椒类调味品的技术支持;4.产品包装的更新换代设计及制作</w:t>
            </w:r>
          </w:p>
          <w:p>
            <w:pPr>
              <w:pStyle w:val="2"/>
              <w:jc w:val="left"/>
              <w:rPr>
                <w:rFonts w:ascii="Times New Roman" w:hAnsi="Times New Roman"/>
                <w:b w:val="0"/>
                <w:bCs w:val="0"/>
                <w:sz w:val="24"/>
                <w:szCs w:val="24"/>
              </w:rPr>
            </w:pPr>
          </w:p>
          <w:p>
            <w:pPr>
              <w:spacing w:line="240" w:lineRule="atLeast"/>
              <w:ind w:firstLine="420" w:firstLineChars="200"/>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exact"/>
        </w:trPr>
        <w:tc>
          <w:tcPr>
            <w:tcW w:w="784" w:type="dxa"/>
            <w:vMerge w:val="restart"/>
            <w:noWrap w:val="0"/>
            <w:vAlign w:val="center"/>
          </w:tcPr>
          <w:p>
            <w:pPr>
              <w:spacing w:line="240" w:lineRule="atLeast"/>
              <w:jc w:val="center"/>
              <w:rPr>
                <w:rFonts w:ascii="Times New Roman" w:hAnsi="Times New Roman" w:cs="Times New Roman"/>
                <w:szCs w:val="21"/>
              </w:rPr>
            </w:pPr>
            <w:r>
              <w:rPr>
                <w:rFonts w:ascii="Times New Roman" w:hAnsi="Times New Roman" w:cs="Times New Roman"/>
                <w:szCs w:val="21"/>
              </w:rPr>
              <w:t>6</w:t>
            </w:r>
          </w:p>
        </w:tc>
        <w:tc>
          <w:tcPr>
            <w:tcW w:w="2642" w:type="dxa"/>
            <w:vMerge w:val="restart"/>
            <w:noWrap w:val="0"/>
            <w:vAlign w:val="center"/>
          </w:tcPr>
          <w:p>
            <w:pPr>
              <w:rPr>
                <w:rFonts w:ascii="Times New Roman" w:hAnsi="Times New Roman" w:cs="Times New Roman"/>
                <w:szCs w:val="21"/>
              </w:rPr>
            </w:pPr>
            <w:r>
              <w:rPr>
                <w:rFonts w:ascii="Times New Roman" w:hAnsi="Times New Roman" w:cs="Times New Roman"/>
                <w:szCs w:val="21"/>
              </w:rPr>
              <w:t>重庆市城口县鸡鸣茶业有限责任公司</w:t>
            </w:r>
          </w:p>
          <w:p>
            <w:pPr>
              <w:rPr>
                <w:rFonts w:ascii="Times New Roman" w:hAnsi="Times New Roman" w:cs="Times New Roman"/>
                <w:szCs w:val="21"/>
              </w:rPr>
            </w:pPr>
          </w:p>
        </w:tc>
        <w:tc>
          <w:tcPr>
            <w:tcW w:w="5800" w:type="dxa"/>
            <w:noWrap w:val="0"/>
            <w:vAlign w:val="center"/>
          </w:tcPr>
          <w:p>
            <w:pPr>
              <w:spacing w:line="240" w:lineRule="atLeast"/>
              <w:ind w:firstLine="422" w:firstLineChars="200"/>
              <w:jc w:val="left"/>
              <w:rPr>
                <w:rFonts w:ascii="Times New Roman" w:hAnsi="Times New Roman" w:cs="Times New Roman"/>
                <w:szCs w:val="21"/>
              </w:rPr>
            </w:pPr>
            <w:r>
              <w:rPr>
                <w:rFonts w:ascii="Times New Roman" w:hAnsi="Times New Roman" w:cs="Times New Roman"/>
                <w:b/>
                <w:bCs/>
                <w:szCs w:val="21"/>
              </w:rPr>
              <w:t>需求一：生产设备自动化、连续化改造。</w:t>
            </w:r>
            <w:r>
              <w:rPr>
                <w:rFonts w:ascii="Times New Roman" w:hAnsi="Times New Roman" w:cs="Times New Roman"/>
                <w:szCs w:val="21"/>
              </w:rPr>
              <w:t>1、对现有设备进行规划设计，增设配套设备，实现鲜叶不落地，茶叶生产连续化；2、利用现代传感技术与PLC等工业自动化手段，对现有设备进行自动化升级改造，实现其自动化运行，数字化控制。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exact"/>
        </w:trPr>
        <w:tc>
          <w:tcPr>
            <w:tcW w:w="784" w:type="dxa"/>
            <w:vMerge w:val="continue"/>
            <w:noWrap w:val="0"/>
            <w:vAlign w:val="center"/>
          </w:tcPr>
          <w:p>
            <w:pPr>
              <w:spacing w:line="240" w:lineRule="atLeast"/>
              <w:jc w:val="center"/>
              <w:rPr>
                <w:rFonts w:ascii="Times New Roman" w:hAnsi="Times New Roman" w:cs="Times New Roman"/>
                <w:szCs w:val="21"/>
              </w:rPr>
            </w:pPr>
          </w:p>
        </w:tc>
        <w:tc>
          <w:tcPr>
            <w:tcW w:w="2642" w:type="dxa"/>
            <w:vMerge w:val="continue"/>
            <w:noWrap w:val="0"/>
            <w:vAlign w:val="center"/>
          </w:tcPr>
          <w:p>
            <w:pPr>
              <w:rPr>
                <w:rFonts w:ascii="Times New Roman" w:hAnsi="Times New Roman" w:cs="Times New Roman"/>
                <w:szCs w:val="21"/>
              </w:rPr>
            </w:pPr>
          </w:p>
        </w:tc>
        <w:tc>
          <w:tcPr>
            <w:tcW w:w="5800" w:type="dxa"/>
            <w:noWrap w:val="0"/>
            <w:vAlign w:val="center"/>
          </w:tcPr>
          <w:p>
            <w:pPr>
              <w:spacing w:line="240" w:lineRule="atLeast"/>
              <w:ind w:firstLine="422" w:firstLineChars="200"/>
              <w:jc w:val="left"/>
              <w:rPr>
                <w:rFonts w:ascii="Times New Roman" w:hAnsi="Times New Roman" w:cs="Times New Roman"/>
                <w:szCs w:val="21"/>
              </w:rPr>
            </w:pPr>
            <w:r>
              <w:rPr>
                <w:rFonts w:ascii="Times New Roman" w:hAnsi="Times New Roman" w:cs="Times New Roman"/>
                <w:b/>
                <w:bCs/>
                <w:szCs w:val="21"/>
              </w:rPr>
              <w:t>需求二：茶园绿色栽培管理。</w:t>
            </w:r>
            <w:r>
              <w:rPr>
                <w:rFonts w:ascii="Times New Roman" w:hAnsi="Times New Roman" w:cs="Times New Roman"/>
                <w:szCs w:val="21"/>
              </w:rPr>
              <w:t>1、指导应用天敌友好型窄波LED杀虫灯、数字化精准粘虫色板、性信息素、生物农药等理化诱控新技术防治茶园害虫，提高茶园绿色防控技术水平。2、绿色防草技术指导，通过防草布控草、以草抑草、合理间作等技术减少茶园除草次数及人工投入。</w:t>
            </w:r>
          </w:p>
          <w:p>
            <w:pPr>
              <w:spacing w:line="240" w:lineRule="atLeast"/>
              <w:ind w:firstLine="420" w:firstLineChars="200"/>
              <w:jc w:val="left"/>
              <w:rPr>
                <w:rFonts w:ascii="Times New Roman" w:hAnsi="Times New Roman" w:cs="Times New Roman"/>
                <w:szCs w:val="21"/>
              </w:rPr>
            </w:pPr>
            <w:r>
              <w:rPr>
                <w:rFonts w:ascii="Times New Roman" w:hAnsi="Times New Roman" w:cs="Times New Roman"/>
                <w:szCs w:val="21"/>
              </w:rPr>
              <w:t>3、有机肥替代技术指导，筛选合适的微生物菌剂对饼肥固态定向发酵，以及绿肥、秸秆堆肥发酵，解决有机肥替代化肥的肥源问题，减少化肥施用量，提高鲜叶质量。</w:t>
            </w:r>
          </w:p>
        </w:tc>
      </w:tr>
    </w:tbl>
    <w:p>
      <w:pPr>
        <w:rPr>
          <w:rFonts w:ascii="Times New Roman" w:hAnsi="Times New Roman" w:eastAsia="方正黑体_GBK" w:cs="Times New Roman"/>
          <w:color w:val="000000"/>
          <w:sz w:val="32"/>
          <w:szCs w:val="32"/>
        </w:rPr>
      </w:pPr>
    </w:p>
    <w:p>
      <w:pPr>
        <w:rPr>
          <w:rFonts w:ascii="Times New Roman" w:hAnsi="Times New Roman" w:eastAsia="方正黑体_GBK" w:cs="Times New Roman"/>
          <w:color w:val="000000"/>
          <w:sz w:val="32"/>
          <w:szCs w:val="32"/>
        </w:rPr>
      </w:pPr>
    </w:p>
    <w:p>
      <w:pPr>
        <w:spacing w:line="600" w:lineRule="exact"/>
        <w:jc w:val="center"/>
        <w:rPr>
          <w:rFonts w:ascii="Times New Roman" w:hAnsi="Times New Roman" w:eastAsia="方正小标宋_GBK" w:cs="Times New Roman"/>
          <w:b/>
          <w:bCs/>
          <w:color w:val="000000"/>
          <w:sz w:val="44"/>
          <w:szCs w:val="44"/>
        </w:rPr>
      </w:pPr>
      <w:r>
        <w:rPr>
          <w:rFonts w:ascii="Times New Roman" w:hAnsi="Times New Roman" w:eastAsia="方正小标宋_GBK" w:cs="Times New Roman"/>
          <w:b/>
          <w:bCs/>
          <w:color w:val="000000"/>
          <w:sz w:val="44"/>
          <w:szCs w:val="44"/>
        </w:rPr>
        <w:br w:type="page"/>
      </w:r>
      <w:r>
        <w:rPr>
          <w:rFonts w:ascii="Times New Roman" w:hAnsi="Times New Roman" w:eastAsia="方正小标宋_GBK" w:cs="Times New Roman"/>
          <w:b/>
          <w:bCs/>
          <w:color w:val="000000"/>
          <w:sz w:val="44"/>
          <w:szCs w:val="44"/>
        </w:rPr>
        <w:t>企业科技需求征集表1</w:t>
      </w:r>
    </w:p>
    <w:p>
      <w:pPr>
        <w:spacing w:line="600" w:lineRule="exac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所属区县：城口县</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863"/>
        <w:gridCol w:w="804"/>
        <w:gridCol w:w="1248"/>
        <w:gridCol w:w="1379"/>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38" w:type="dxa"/>
            <w:gridSpan w:val="6"/>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单位全称</w:t>
            </w:r>
          </w:p>
        </w:tc>
        <w:tc>
          <w:tcPr>
            <w:tcW w:w="3915" w:type="dxa"/>
            <w:gridSpan w:val="3"/>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城口县九龙洞矿泉水有限公司</w:t>
            </w:r>
          </w:p>
        </w:tc>
        <w:tc>
          <w:tcPr>
            <w:tcW w:w="1379"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成立时间</w:t>
            </w:r>
          </w:p>
        </w:tc>
        <w:tc>
          <w:tcPr>
            <w:tcW w:w="238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2015年5月20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负责人</w:t>
            </w:r>
          </w:p>
        </w:tc>
        <w:tc>
          <w:tcPr>
            <w:tcW w:w="1863"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刘硕杰</w:t>
            </w:r>
          </w:p>
        </w:tc>
        <w:tc>
          <w:tcPr>
            <w:tcW w:w="804"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职务</w:t>
            </w:r>
          </w:p>
        </w:tc>
        <w:tc>
          <w:tcPr>
            <w:tcW w:w="1248"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总经理</w:t>
            </w:r>
          </w:p>
        </w:tc>
        <w:tc>
          <w:tcPr>
            <w:tcW w:w="1379"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联系电话</w:t>
            </w:r>
          </w:p>
        </w:tc>
        <w:tc>
          <w:tcPr>
            <w:tcW w:w="238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13251116333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联系人</w:t>
            </w:r>
          </w:p>
        </w:tc>
        <w:tc>
          <w:tcPr>
            <w:tcW w:w="1863"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刘硕杰</w:t>
            </w:r>
          </w:p>
        </w:tc>
        <w:tc>
          <w:tcPr>
            <w:tcW w:w="804"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职务</w:t>
            </w:r>
          </w:p>
        </w:tc>
        <w:tc>
          <w:tcPr>
            <w:tcW w:w="1248" w:type="dxa"/>
            <w:noWrap/>
            <w:vAlign w:val="center"/>
          </w:tcPr>
          <w:p>
            <w:pPr>
              <w:spacing w:line="240" w:lineRule="atLeast"/>
              <w:jc w:val="center"/>
              <w:rPr>
                <w:rFonts w:ascii="Times New Roman" w:hAnsi="Times New Roman" w:cs="Times New Roman"/>
                <w:bCs/>
                <w:color w:val="000000"/>
                <w:sz w:val="28"/>
                <w:szCs w:val="28"/>
              </w:rPr>
            </w:pPr>
          </w:p>
        </w:tc>
        <w:tc>
          <w:tcPr>
            <w:tcW w:w="1379"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联系电话</w:t>
            </w:r>
          </w:p>
        </w:tc>
        <w:tc>
          <w:tcPr>
            <w:tcW w:w="238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17784209333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E-mail</w:t>
            </w:r>
          </w:p>
        </w:tc>
        <w:tc>
          <w:tcPr>
            <w:tcW w:w="3915" w:type="dxa"/>
            <w:gridSpan w:val="3"/>
            <w:noWrap/>
            <w:vAlign w:val="center"/>
          </w:tcPr>
          <w:p>
            <w:pPr>
              <w:spacing w:line="24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649818698@qq.com</w:t>
            </w:r>
          </w:p>
        </w:tc>
        <w:tc>
          <w:tcPr>
            <w:tcW w:w="1379"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微信号</w:t>
            </w:r>
          </w:p>
        </w:tc>
        <w:tc>
          <w:tcPr>
            <w:tcW w:w="238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13251116333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restart"/>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科技需求</w:t>
            </w:r>
          </w:p>
        </w:tc>
        <w:tc>
          <w:tcPr>
            <w:tcW w:w="1863"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需求一标题</w:t>
            </w:r>
          </w:p>
        </w:tc>
        <w:tc>
          <w:tcPr>
            <w:tcW w:w="5813" w:type="dxa"/>
            <w:gridSpan w:val="4"/>
            <w:noWrap/>
            <w:vAlign w:val="center"/>
          </w:tcPr>
          <w:p>
            <w:pPr>
              <w:spacing w:line="24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天然苏打水的开发制造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62" w:type="dxa"/>
            <w:vMerge w:val="continue"/>
            <w:noWrap/>
            <w:vAlign w:val="center"/>
          </w:tcPr>
          <w:p>
            <w:pPr>
              <w:spacing w:line="240" w:lineRule="atLeast"/>
              <w:jc w:val="center"/>
              <w:rPr>
                <w:rFonts w:ascii="Times New Roman" w:hAnsi="Times New Roman" w:cs="Times New Roman"/>
                <w:bCs/>
                <w:color w:val="000000"/>
                <w:sz w:val="28"/>
                <w:szCs w:val="28"/>
              </w:rPr>
            </w:pPr>
          </w:p>
        </w:tc>
        <w:tc>
          <w:tcPr>
            <w:tcW w:w="1863" w:type="dxa"/>
            <w:noWrap/>
            <w:vAlign w:val="center"/>
          </w:tcPr>
          <w:p>
            <w:pPr>
              <w:spacing w:line="240" w:lineRule="atLeast"/>
              <w:ind w:firstLine="280" w:firstLineChars="100"/>
              <w:rPr>
                <w:rFonts w:ascii="Times New Roman" w:hAnsi="Times New Roman" w:cs="Times New Roman"/>
                <w:bCs/>
                <w:color w:val="000000"/>
                <w:sz w:val="28"/>
                <w:szCs w:val="28"/>
              </w:rPr>
            </w:pPr>
            <w:r>
              <w:rPr>
                <w:rFonts w:ascii="Times New Roman" w:hAnsi="Times New Roman" w:cs="Times New Roman"/>
                <w:bCs/>
                <w:color w:val="000000"/>
                <w:sz w:val="28"/>
                <w:szCs w:val="28"/>
              </w:rPr>
              <w:t>关键词</w:t>
            </w:r>
          </w:p>
        </w:tc>
        <w:tc>
          <w:tcPr>
            <w:tcW w:w="5813" w:type="dxa"/>
            <w:gridSpan w:val="4"/>
            <w:noWrap/>
            <w:vAlign w:val="center"/>
          </w:tcPr>
          <w:p>
            <w:pPr>
              <w:spacing w:line="24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天然苏打水的（企标）标准制定、制作技术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1362" w:type="dxa"/>
            <w:vMerge w:val="continue"/>
            <w:noWrap/>
            <w:vAlign w:val="center"/>
          </w:tcPr>
          <w:p>
            <w:pPr>
              <w:spacing w:line="240" w:lineRule="atLeast"/>
              <w:jc w:val="center"/>
              <w:rPr>
                <w:rFonts w:ascii="Times New Roman" w:hAnsi="Times New Roman" w:cs="Times New Roman"/>
                <w:bCs/>
                <w:color w:val="000000"/>
                <w:sz w:val="28"/>
                <w:szCs w:val="28"/>
              </w:rPr>
            </w:pPr>
          </w:p>
        </w:tc>
        <w:tc>
          <w:tcPr>
            <w:tcW w:w="7676" w:type="dxa"/>
            <w:gridSpan w:val="5"/>
            <w:noWrap/>
            <w:vAlign w:val="center"/>
          </w:tcPr>
          <w:p>
            <w:pPr>
              <w:ind w:firstLine="560" w:firstLineChars="200"/>
              <w:rPr>
                <w:rFonts w:ascii="Times New Roman" w:hAnsi="Times New Roman" w:cs="Times New Roman"/>
                <w:bCs/>
                <w:color w:val="000000"/>
                <w:sz w:val="28"/>
                <w:szCs w:val="28"/>
              </w:rPr>
            </w:pPr>
            <w:r>
              <w:rPr>
                <w:rFonts w:ascii="Times New Roman" w:hAnsi="Times New Roman" w:cs="Times New Roman"/>
                <w:bCs/>
                <w:color w:val="000000"/>
                <w:sz w:val="28"/>
                <w:szCs w:val="28"/>
              </w:rPr>
              <w:t>目前公司生产的矿泉水执行标准是GB/T19298-2014，生产工艺属过滤（纳滤），产品类型属包装饮用水（其他饮用水类）；需求</w:t>
            </w:r>
            <w:r>
              <w:rPr>
                <w:rFonts w:ascii="Times New Roman" w:hAnsi="Times New Roman" w:cs="Times New Roman"/>
                <w:sz w:val="28"/>
                <w:szCs w:val="28"/>
              </w:rPr>
              <w:t>国内外高校、科研单位帮助进行技术升级，指导制定天然苏打水企业标准和制作技术。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restart"/>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科技需求</w:t>
            </w:r>
          </w:p>
        </w:tc>
        <w:tc>
          <w:tcPr>
            <w:tcW w:w="1863"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需求二标题</w:t>
            </w:r>
          </w:p>
        </w:tc>
        <w:tc>
          <w:tcPr>
            <w:tcW w:w="5813" w:type="dxa"/>
            <w:gridSpan w:val="4"/>
            <w:noWrap/>
            <w:vAlign w:val="center"/>
          </w:tcPr>
          <w:p>
            <w:pPr>
              <w:spacing w:line="24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矿泉水内含“锶”元素的提纯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62" w:type="dxa"/>
            <w:vMerge w:val="continue"/>
            <w:noWrap/>
            <w:vAlign w:val="center"/>
          </w:tcPr>
          <w:p>
            <w:pPr>
              <w:spacing w:line="240" w:lineRule="atLeast"/>
              <w:jc w:val="center"/>
              <w:rPr>
                <w:rFonts w:ascii="Times New Roman" w:hAnsi="Times New Roman" w:cs="Times New Roman"/>
                <w:bCs/>
                <w:color w:val="000000"/>
                <w:sz w:val="28"/>
                <w:szCs w:val="28"/>
              </w:rPr>
            </w:pPr>
          </w:p>
        </w:tc>
        <w:tc>
          <w:tcPr>
            <w:tcW w:w="1863"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关键词</w:t>
            </w:r>
          </w:p>
        </w:tc>
        <w:tc>
          <w:tcPr>
            <w:tcW w:w="5813" w:type="dxa"/>
            <w:gridSpan w:val="4"/>
            <w:noWrap/>
            <w:vAlign w:val="center"/>
          </w:tcPr>
          <w:p>
            <w:pPr>
              <w:spacing w:line="24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“锶”提纯、提纯“锶”转化延伸产品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1362" w:type="dxa"/>
            <w:vMerge w:val="continue"/>
            <w:noWrap/>
            <w:vAlign w:val="center"/>
          </w:tcPr>
          <w:p>
            <w:pPr>
              <w:spacing w:line="240" w:lineRule="atLeast"/>
              <w:jc w:val="center"/>
              <w:rPr>
                <w:rFonts w:ascii="Times New Roman" w:hAnsi="Times New Roman" w:cs="Times New Roman"/>
                <w:bCs/>
                <w:color w:val="000000"/>
                <w:sz w:val="28"/>
                <w:szCs w:val="28"/>
              </w:rPr>
            </w:pPr>
          </w:p>
        </w:tc>
        <w:tc>
          <w:tcPr>
            <w:tcW w:w="7676" w:type="dxa"/>
            <w:gridSpan w:val="5"/>
            <w:noWrap/>
            <w:vAlign w:val="center"/>
          </w:tcPr>
          <w:p>
            <w:pPr>
              <w:spacing w:line="240" w:lineRule="atLeast"/>
              <w:ind w:firstLine="560" w:firstLineChars="200"/>
              <w:rPr>
                <w:rFonts w:ascii="Times New Roman" w:hAnsi="Times New Roman" w:cs="Times New Roman"/>
                <w:bCs/>
                <w:color w:val="000000"/>
                <w:sz w:val="28"/>
                <w:szCs w:val="28"/>
              </w:rPr>
            </w:pPr>
            <w:r>
              <w:rPr>
                <w:rFonts w:ascii="Times New Roman" w:hAnsi="Times New Roman" w:cs="Times New Roman"/>
                <w:bCs/>
                <w:color w:val="000000"/>
                <w:sz w:val="28"/>
                <w:szCs w:val="28"/>
              </w:rPr>
              <w:t>九重山矿泉水源水富含：锶、锌、硒等微量元素，锶含量为</w:t>
            </w:r>
            <w:r>
              <w:rPr>
                <w:rFonts w:ascii="Times New Roman" w:hAnsi="Times New Roman" w:cs="Times New Roman"/>
                <w:sz w:val="28"/>
                <w:szCs w:val="28"/>
              </w:rPr>
              <w:t>0.55mg/L；</w:t>
            </w:r>
            <w:r>
              <w:rPr>
                <w:rFonts w:ascii="Times New Roman" w:hAnsi="Times New Roman" w:cs="Times New Roman"/>
                <w:bCs/>
                <w:color w:val="000000"/>
                <w:sz w:val="28"/>
                <w:szCs w:val="28"/>
              </w:rPr>
              <w:t>需求</w:t>
            </w:r>
            <w:r>
              <w:rPr>
                <w:rFonts w:ascii="Times New Roman" w:hAnsi="Times New Roman" w:cs="Times New Roman"/>
                <w:sz w:val="28"/>
                <w:szCs w:val="28"/>
              </w:rPr>
              <w:t>国内外高校、科研单位进行技术合作，将矿泉水里的“锶”元素提纯并指导</w:t>
            </w:r>
            <w:r>
              <w:rPr>
                <w:rFonts w:ascii="Times New Roman" w:hAnsi="Times New Roman" w:cs="Times New Roman"/>
                <w:bCs/>
                <w:color w:val="000000"/>
                <w:sz w:val="28"/>
                <w:szCs w:val="28"/>
              </w:rPr>
              <w:t>提纯“锶”怎样转化延伸产品。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restart"/>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科技需求</w:t>
            </w:r>
          </w:p>
        </w:tc>
        <w:tc>
          <w:tcPr>
            <w:tcW w:w="1863"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需求三标题</w:t>
            </w:r>
          </w:p>
        </w:tc>
        <w:tc>
          <w:tcPr>
            <w:tcW w:w="5813" w:type="dxa"/>
            <w:gridSpan w:val="4"/>
            <w:noWrap/>
            <w:vAlign w:val="center"/>
          </w:tcPr>
          <w:p>
            <w:pPr>
              <w:spacing w:line="24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如何将矿泉水转换成美容化妆水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Merge w:val="continue"/>
            <w:noWrap/>
            <w:vAlign w:val="center"/>
          </w:tcPr>
          <w:p>
            <w:pPr>
              <w:spacing w:line="240" w:lineRule="atLeast"/>
              <w:jc w:val="center"/>
              <w:rPr>
                <w:rFonts w:ascii="Times New Roman" w:hAnsi="Times New Roman" w:cs="Times New Roman"/>
                <w:bCs/>
                <w:color w:val="000000"/>
                <w:sz w:val="28"/>
                <w:szCs w:val="28"/>
              </w:rPr>
            </w:pPr>
          </w:p>
        </w:tc>
        <w:tc>
          <w:tcPr>
            <w:tcW w:w="1863"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关键词</w:t>
            </w:r>
          </w:p>
        </w:tc>
        <w:tc>
          <w:tcPr>
            <w:tcW w:w="5813" w:type="dxa"/>
            <w:gridSpan w:val="4"/>
            <w:noWrap/>
            <w:vAlign w:val="center"/>
          </w:tcPr>
          <w:p>
            <w:pPr>
              <w:spacing w:line="24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紧肤水、柔肤水、保湿水、卸妆水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1362" w:type="dxa"/>
            <w:vMerge w:val="continue"/>
            <w:noWrap/>
            <w:vAlign w:val="center"/>
          </w:tcPr>
          <w:p>
            <w:pPr>
              <w:spacing w:line="240" w:lineRule="atLeast"/>
              <w:jc w:val="center"/>
              <w:rPr>
                <w:rFonts w:ascii="Times New Roman" w:hAnsi="Times New Roman" w:cs="Times New Roman"/>
                <w:bCs/>
                <w:color w:val="000000"/>
                <w:sz w:val="28"/>
                <w:szCs w:val="28"/>
              </w:rPr>
            </w:pPr>
          </w:p>
        </w:tc>
        <w:tc>
          <w:tcPr>
            <w:tcW w:w="7676" w:type="dxa"/>
            <w:gridSpan w:val="5"/>
            <w:noWrap/>
            <w:vAlign w:val="center"/>
          </w:tcPr>
          <w:p>
            <w:pPr>
              <w:tabs>
                <w:tab w:val="left" w:pos="1872"/>
              </w:tabs>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根据市场需求不断增加，传统的矿泉水解渴功能远远不能满足现代消费者的需要，为了迎合消费者的需求，同时，深挖水的附加值提高企业利润，需求国内外高校、科研单位进行技术合作并指导企业将九重山矿泉水升级转化生产美容用化妆水；分别生产紧肤水、爽肤水、柔肤水、保湿水、卸妆水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362" w:type="dxa"/>
            <w:noWrap/>
            <w:vAlign w:val="center"/>
          </w:tcPr>
          <w:p>
            <w:pPr>
              <w:spacing w:line="240" w:lineRule="atLeas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单位简介</w:t>
            </w:r>
          </w:p>
        </w:tc>
        <w:tc>
          <w:tcPr>
            <w:tcW w:w="7676" w:type="dxa"/>
            <w:gridSpan w:val="5"/>
            <w:noWrap/>
            <w:vAlign w:val="center"/>
          </w:tcPr>
          <w:p>
            <w:pPr>
              <w:spacing w:before="157" w:beforeLines="50" w:line="560" w:lineRule="exact"/>
              <w:rPr>
                <w:rFonts w:ascii="Times New Roman" w:hAnsi="Times New Roman" w:eastAsia="方正仿宋简体" w:cs="Times New Roman"/>
                <w:bCs/>
                <w:color w:val="000000"/>
                <w:sz w:val="28"/>
                <w:szCs w:val="28"/>
              </w:rPr>
            </w:pPr>
            <w:r>
              <w:rPr>
                <w:rFonts w:ascii="Times New Roman" w:hAnsi="Times New Roman" w:eastAsia="方正仿宋简体" w:cs="Times New Roman"/>
                <w:sz w:val="28"/>
                <w:szCs w:val="28"/>
              </w:rPr>
              <w:t>城口县九龙洞矿泉水有限公司位于重庆市城口县庙坝镇兴旺村，距城口县县城25公里，距重庆主城380公里，西安368公里，安康262公里。成立于2015年5月，注册资本5000万元，</w:t>
            </w:r>
            <w:r>
              <w:rPr>
                <w:rFonts w:ascii="Times New Roman" w:hAnsi="Times New Roman" w:eastAsia="方正仿宋简体" w:cs="Times New Roman"/>
                <w:bCs/>
                <w:color w:val="000000"/>
                <w:sz w:val="28"/>
                <w:szCs w:val="28"/>
              </w:rPr>
              <w:t>主要经营：瓶装矿泉水、桶装矿泉水、苏打水、果汁饮料等加工及销售；是一家聚生产、研发、销售为一体的综合型科技型民营企业。</w:t>
            </w:r>
          </w:p>
          <w:p>
            <w:pPr>
              <w:spacing w:before="157" w:beforeLines="50"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Cs/>
                <w:color w:val="000000"/>
                <w:sz w:val="28"/>
                <w:szCs w:val="28"/>
              </w:rPr>
              <w:t>公司现有标准厂房约4000平方米，员工43人，其中，90%为当地村民，31%为贫困户；有桶装饮用水生产线全套设备2套，年产能桶装水136.8万桶，产值1230万元，有瓶装包装饮用水生产线全套设备2套,年产瓶装饮用水7000万瓶，产值1.5亿元。九重山矿泉水已于2019年7月成为全国扶贫产品。</w:t>
            </w:r>
          </w:p>
          <w:p>
            <w:pPr>
              <w:pStyle w:val="5"/>
              <w:widowControl w:val="0"/>
              <w:spacing w:before="157" w:line="560" w:lineRule="exact"/>
              <w:ind w:firstLine="560" w:firstLineChars="200"/>
              <w:rPr>
                <w:color w:val="000000"/>
                <w:sz w:val="28"/>
                <w:szCs w:val="28"/>
              </w:rPr>
            </w:pPr>
            <w:r>
              <w:rPr>
                <w:rFonts w:eastAsia="方正仿宋简体"/>
                <w:sz w:val="28"/>
                <w:szCs w:val="28"/>
              </w:rPr>
              <w:t>城口县九龙洞矿泉水有限公司开发的九重山矿泉水水是当前水市场中稀有的复合型矿泉水，要特性为富含：锶（0.5mg/L）、锌、硒、偏硅酸、溶解总体等天然微量元素，源水PH质：7.8--8.2，属当前市场稀有的复合型矿泉水。</w:t>
            </w:r>
          </w:p>
        </w:tc>
      </w:tr>
    </w:tbl>
    <w:p>
      <w:pPr>
        <w:spacing w:line="600" w:lineRule="exact"/>
        <w:jc w:val="center"/>
        <w:rPr>
          <w:rFonts w:ascii="Times New Roman" w:hAnsi="Times New Roman" w:eastAsia="方正小标宋_GBK" w:cs="Times New Roman"/>
          <w:b/>
          <w:bCs/>
          <w:color w:val="000000"/>
          <w:sz w:val="44"/>
          <w:szCs w:val="44"/>
        </w:rPr>
      </w:pPr>
      <w:r>
        <w:rPr>
          <w:rFonts w:ascii="Times New Roman" w:hAnsi="Times New Roman" w:eastAsia="方正小标宋_GBK" w:cs="Times New Roman"/>
          <w:b/>
          <w:bCs/>
          <w:color w:val="000000"/>
          <w:sz w:val="44"/>
          <w:szCs w:val="44"/>
        </w:rPr>
        <w:br w:type="page"/>
      </w:r>
      <w:r>
        <w:rPr>
          <w:rFonts w:ascii="Times New Roman" w:hAnsi="Times New Roman" w:eastAsia="方正小标宋_GBK" w:cs="Times New Roman"/>
          <w:b/>
          <w:bCs/>
          <w:color w:val="000000"/>
          <w:sz w:val="44"/>
          <w:szCs w:val="44"/>
        </w:rPr>
        <w:t>企业科技需求征集表2</w:t>
      </w:r>
    </w:p>
    <w:p>
      <w:pPr>
        <w:spacing w:line="600" w:lineRule="exac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所属区县：城口县</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900"/>
        <w:gridCol w:w="1185"/>
        <w:gridCol w:w="144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6"/>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单位全称</w:t>
            </w:r>
          </w:p>
        </w:tc>
        <w:tc>
          <w:tcPr>
            <w:tcW w:w="3860" w:type="dxa"/>
            <w:gridSpan w:val="3"/>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城口县顺高家庭农场</w:t>
            </w: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成立时间</w:t>
            </w:r>
          </w:p>
        </w:tc>
        <w:tc>
          <w:tcPr>
            <w:tcW w:w="2524"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2013年06月28日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负责人</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王顺高</w:t>
            </w:r>
          </w:p>
        </w:tc>
        <w:tc>
          <w:tcPr>
            <w:tcW w:w="90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职务</w:t>
            </w:r>
          </w:p>
        </w:tc>
        <w:tc>
          <w:tcPr>
            <w:tcW w:w="118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场主</w:t>
            </w: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联系电话</w:t>
            </w:r>
          </w:p>
        </w:tc>
        <w:tc>
          <w:tcPr>
            <w:tcW w:w="2524"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13996685361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联系人</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王顺高</w:t>
            </w:r>
          </w:p>
        </w:tc>
        <w:tc>
          <w:tcPr>
            <w:tcW w:w="90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职务</w:t>
            </w:r>
          </w:p>
        </w:tc>
        <w:tc>
          <w:tcPr>
            <w:tcW w:w="118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场主</w:t>
            </w: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联系电话</w:t>
            </w:r>
          </w:p>
        </w:tc>
        <w:tc>
          <w:tcPr>
            <w:tcW w:w="2524"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13996685361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30"/>
                <w:szCs w:val="30"/>
              </w:rPr>
              <w:t>E-mail</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13996685361</w:t>
            </w:r>
          </w:p>
        </w:tc>
        <w:tc>
          <w:tcPr>
            <w:tcW w:w="900" w:type="dxa"/>
            <w:noWrap/>
            <w:vAlign w:val="center"/>
          </w:tcPr>
          <w:p>
            <w:pPr>
              <w:spacing w:line="240" w:lineRule="atLeast"/>
              <w:jc w:val="center"/>
              <w:rPr>
                <w:rFonts w:ascii="Times New Roman" w:hAnsi="Times New Roman" w:eastAsia="方正仿宋_GBK" w:cs="Times New Roman"/>
                <w:bCs/>
                <w:color w:val="000000"/>
                <w:sz w:val="28"/>
                <w:szCs w:val="28"/>
              </w:rPr>
            </w:pPr>
          </w:p>
        </w:tc>
        <w:tc>
          <w:tcPr>
            <w:tcW w:w="1185" w:type="dxa"/>
            <w:noWrap/>
            <w:vAlign w:val="center"/>
          </w:tcPr>
          <w:p>
            <w:pPr>
              <w:spacing w:line="240" w:lineRule="atLeast"/>
              <w:jc w:val="center"/>
              <w:rPr>
                <w:rFonts w:ascii="Times New Roman" w:hAnsi="Times New Roman" w:eastAsia="方正仿宋_GBK" w:cs="Times New Roman"/>
                <w:bCs/>
                <w:color w:val="000000"/>
                <w:sz w:val="28"/>
                <w:szCs w:val="28"/>
              </w:rPr>
            </w:pP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微信号</w:t>
            </w:r>
          </w:p>
        </w:tc>
        <w:tc>
          <w:tcPr>
            <w:tcW w:w="2524"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13996685361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科技需求</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需求一标题</w:t>
            </w:r>
          </w:p>
        </w:tc>
        <w:tc>
          <w:tcPr>
            <w:tcW w:w="6051" w:type="dxa"/>
            <w:gridSpan w:val="4"/>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循环性种养殖业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sz w:val="28"/>
                <w:szCs w:val="28"/>
              </w:rPr>
            </w:pP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关键词</w:t>
            </w:r>
          </w:p>
        </w:tc>
        <w:tc>
          <w:tcPr>
            <w:tcW w:w="6051" w:type="dxa"/>
            <w:gridSpan w:val="4"/>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原生态林下养鸡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sz w:val="28"/>
                <w:szCs w:val="28"/>
              </w:rPr>
            </w:pPr>
          </w:p>
        </w:tc>
        <w:tc>
          <w:tcPr>
            <w:tcW w:w="7826" w:type="dxa"/>
            <w:gridSpan w:val="5"/>
            <w:noWrap/>
            <w:vAlign w:val="center"/>
          </w:tcPr>
          <w:p>
            <w:pPr>
              <w:spacing w:line="240" w:lineRule="atLeast"/>
              <w:jc w:val="lef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 xml:space="preserve">    占地面积150亩，地25度的坡地，上方林下养鸡下方种植各种蔬菜，需要各种蔬菜的种植技术和品牌打造。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单位简介</w:t>
            </w:r>
          </w:p>
        </w:tc>
        <w:tc>
          <w:tcPr>
            <w:tcW w:w="7826" w:type="dxa"/>
            <w:gridSpan w:val="5"/>
            <w:noWrap/>
            <w:vAlign w:val="center"/>
          </w:tcPr>
          <w:p>
            <w:pPr>
              <w:spacing w:line="240" w:lineRule="atLeast"/>
              <w:rPr>
                <w:rFonts w:ascii="Times New Roman" w:hAnsi="Times New Roman" w:eastAsia="方正仿宋_GBK" w:cs="Times New Roman"/>
                <w:bCs/>
                <w:color w:val="000000"/>
                <w:sz w:val="28"/>
                <w:szCs w:val="28"/>
              </w:rPr>
            </w:pPr>
          </w:p>
          <w:p>
            <w:pPr>
              <w:spacing w:line="240" w:lineRule="atLeast"/>
              <w:jc w:val="lef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 xml:space="preserve">   本农场2010年开始养殖城口山地鸡，实行自繁自养，年出栏丨商品鸡一万五千羽以上，孵化鸡苗八万多羽，2019至2020做三个村的扶贫基地，带动三个村的建卡贫困户三十多户脱贫增收。</w:t>
            </w:r>
          </w:p>
        </w:tc>
      </w:tr>
    </w:tbl>
    <w:p>
      <w:pPr>
        <w:spacing w:line="600" w:lineRule="exact"/>
        <w:jc w:val="center"/>
        <w:rPr>
          <w:rFonts w:ascii="Times New Roman" w:hAnsi="Times New Roman" w:eastAsia="方正小标宋_GBK" w:cs="Times New Roman"/>
          <w:b/>
          <w:bCs/>
          <w:color w:val="000000"/>
          <w:sz w:val="44"/>
          <w:szCs w:val="44"/>
        </w:rPr>
      </w:pPr>
      <w:r>
        <w:rPr>
          <w:rFonts w:ascii="Times New Roman" w:hAnsi="Times New Roman" w:eastAsia="方正小标宋_GBK" w:cs="Times New Roman"/>
          <w:b/>
          <w:bCs/>
          <w:color w:val="000000"/>
          <w:sz w:val="44"/>
          <w:szCs w:val="44"/>
        </w:rPr>
        <w:br w:type="page"/>
      </w:r>
      <w:r>
        <w:rPr>
          <w:rFonts w:ascii="Times New Roman" w:hAnsi="Times New Roman" w:eastAsia="方正小标宋_GBK" w:cs="Times New Roman"/>
          <w:b/>
          <w:bCs/>
          <w:color w:val="000000"/>
          <w:sz w:val="44"/>
          <w:szCs w:val="44"/>
        </w:rPr>
        <w:t>企业科技需求征集表3</w:t>
      </w:r>
    </w:p>
    <w:p>
      <w:pPr>
        <w:spacing w:line="600" w:lineRule="exac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所属区县：城口县</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783"/>
        <w:gridCol w:w="904"/>
        <w:gridCol w:w="1190"/>
        <w:gridCol w:w="1448"/>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326" w:type="dxa"/>
            <w:gridSpan w:val="6"/>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单位全称</w:t>
            </w:r>
          </w:p>
        </w:tc>
        <w:tc>
          <w:tcPr>
            <w:tcW w:w="3877" w:type="dxa"/>
            <w:gridSpan w:val="3"/>
            <w:noWrap/>
            <w:vAlign w:val="center"/>
          </w:tcPr>
          <w:p>
            <w:pPr>
              <w:spacing w:line="240" w:lineRule="atLeast"/>
              <w:jc w:val="lef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城口县土行生农业科技</w:t>
            </w:r>
          </w:p>
          <w:p>
            <w:pPr>
              <w:spacing w:line="240" w:lineRule="atLeast"/>
              <w:jc w:val="lef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发展有限公司</w:t>
            </w:r>
          </w:p>
        </w:tc>
        <w:tc>
          <w:tcPr>
            <w:tcW w:w="1448"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成立时间</w:t>
            </w:r>
          </w:p>
        </w:tc>
        <w:tc>
          <w:tcPr>
            <w:tcW w:w="253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2019年 10月23日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负责人</w:t>
            </w:r>
          </w:p>
        </w:tc>
        <w:tc>
          <w:tcPr>
            <w:tcW w:w="1783"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王勇</w:t>
            </w:r>
          </w:p>
        </w:tc>
        <w:tc>
          <w:tcPr>
            <w:tcW w:w="904"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职务</w:t>
            </w:r>
          </w:p>
        </w:tc>
        <w:tc>
          <w:tcPr>
            <w:tcW w:w="119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法人</w:t>
            </w:r>
          </w:p>
        </w:tc>
        <w:tc>
          <w:tcPr>
            <w:tcW w:w="1448"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联系电话</w:t>
            </w:r>
          </w:p>
        </w:tc>
        <w:tc>
          <w:tcPr>
            <w:tcW w:w="253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15023416469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联系人</w:t>
            </w:r>
          </w:p>
        </w:tc>
        <w:tc>
          <w:tcPr>
            <w:tcW w:w="1783"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王勇</w:t>
            </w:r>
          </w:p>
        </w:tc>
        <w:tc>
          <w:tcPr>
            <w:tcW w:w="904"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职务</w:t>
            </w:r>
          </w:p>
        </w:tc>
        <w:tc>
          <w:tcPr>
            <w:tcW w:w="119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经理</w:t>
            </w:r>
          </w:p>
        </w:tc>
        <w:tc>
          <w:tcPr>
            <w:tcW w:w="1448"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联系电话</w:t>
            </w:r>
          </w:p>
        </w:tc>
        <w:tc>
          <w:tcPr>
            <w:tcW w:w="253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15023416469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30"/>
                <w:szCs w:val="30"/>
              </w:rPr>
              <w:t>E-mail</w:t>
            </w:r>
          </w:p>
        </w:tc>
        <w:tc>
          <w:tcPr>
            <w:tcW w:w="1783"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354691135@qq.com</w:t>
            </w:r>
          </w:p>
        </w:tc>
        <w:tc>
          <w:tcPr>
            <w:tcW w:w="904" w:type="dxa"/>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190" w:type="dxa"/>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448"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微信号</w:t>
            </w:r>
          </w:p>
        </w:tc>
        <w:tc>
          <w:tcPr>
            <w:tcW w:w="253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15023416469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vMerge w:val="restart"/>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科技需求</w:t>
            </w:r>
          </w:p>
        </w:tc>
        <w:tc>
          <w:tcPr>
            <w:tcW w:w="1783"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需求一标题</w:t>
            </w:r>
          </w:p>
        </w:tc>
        <w:tc>
          <w:tcPr>
            <w:tcW w:w="6077" w:type="dxa"/>
            <w:gridSpan w:val="4"/>
            <w:noWrap/>
            <w:vAlign w:val="center"/>
          </w:tcPr>
          <w:p>
            <w:pPr>
              <w:spacing w:line="240" w:lineRule="atLeas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野菜挂面、果蔬杂粮挂面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783"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关键词</w:t>
            </w:r>
          </w:p>
        </w:tc>
        <w:tc>
          <w:tcPr>
            <w:tcW w:w="6077" w:type="dxa"/>
            <w:gridSpan w:val="4"/>
            <w:noWrap/>
            <w:vAlign w:val="center"/>
          </w:tcPr>
          <w:p>
            <w:pPr>
              <w:spacing w:line="240" w:lineRule="atLeas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功能配方及其制备方法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7860" w:type="dxa"/>
            <w:gridSpan w:val="5"/>
            <w:noWrap/>
            <w:vAlign w:val="center"/>
          </w:tcPr>
          <w:p>
            <w:pPr>
              <w:spacing w:line="240" w:lineRule="atLeast"/>
              <w:jc w:val="center"/>
              <w:rPr>
                <w:rFonts w:ascii="Times New Roman" w:hAnsi="Times New Roman" w:eastAsia="方正仿宋_GBK" w:cs="Times New Roman"/>
                <w:bCs/>
                <w:color w:val="000000"/>
                <w:kern w:val="0"/>
                <w:sz w:val="28"/>
                <w:szCs w:val="28"/>
              </w:rPr>
            </w:pPr>
          </w:p>
          <w:p>
            <w:pPr>
              <w:spacing w:line="240" w:lineRule="atLeast"/>
              <w:jc w:val="left"/>
              <w:rPr>
                <w:rFonts w:ascii="Times New Roman" w:hAnsi="Times New Roman" w:eastAsia="方正仿宋简体" w:cs="Times New Roman"/>
                <w:bCs/>
                <w:color w:val="000000"/>
                <w:kern w:val="0"/>
                <w:sz w:val="28"/>
                <w:szCs w:val="28"/>
              </w:rPr>
            </w:pPr>
            <w:r>
              <w:rPr>
                <w:rFonts w:ascii="Times New Roman" w:hAnsi="Times New Roman" w:eastAsia="方正仿宋简体" w:cs="Times New Roman"/>
                <w:bCs/>
                <w:color w:val="000000"/>
                <w:kern w:val="0"/>
                <w:sz w:val="28"/>
                <w:szCs w:val="28"/>
              </w:rPr>
              <w:t>1、果蔬杂粮面条及其制备方法。</w:t>
            </w:r>
          </w:p>
          <w:p>
            <w:pPr>
              <w:pStyle w:val="2"/>
              <w:jc w:val="left"/>
              <w:rPr>
                <w:rFonts w:ascii="Times New Roman" w:hAnsi="Times New Roman" w:eastAsia="方正仿宋简体"/>
                <w:b w:val="0"/>
                <w:kern w:val="0"/>
                <w:sz w:val="28"/>
                <w:szCs w:val="28"/>
              </w:rPr>
            </w:pPr>
            <w:r>
              <w:rPr>
                <w:rFonts w:ascii="Times New Roman" w:hAnsi="Times New Roman" w:eastAsia="方正仿宋简体"/>
                <w:b w:val="0"/>
                <w:kern w:val="0"/>
                <w:sz w:val="28"/>
                <w:szCs w:val="28"/>
              </w:rPr>
              <w:t>2、绿色健康的果蔬营养面条及其制备方法。</w:t>
            </w:r>
          </w:p>
          <w:p>
            <w:pPr>
              <w:jc w:val="left"/>
              <w:rPr>
                <w:rFonts w:ascii="Times New Roman" w:hAnsi="Times New Roman" w:eastAsia="方正仿宋简体" w:cs="Times New Roman"/>
                <w:kern w:val="0"/>
                <w:sz w:val="28"/>
                <w:szCs w:val="28"/>
              </w:rPr>
            </w:pPr>
            <w:r>
              <w:rPr>
                <w:rFonts w:ascii="Times New Roman" w:hAnsi="Times New Roman" w:eastAsia="方正仿宋简体" w:cs="Times New Roman"/>
                <w:kern w:val="0"/>
                <w:sz w:val="28"/>
                <w:szCs w:val="28"/>
              </w:rPr>
              <w:t>3、调理婴儿肠胃的果蔬面条及其制备方法。</w:t>
            </w:r>
          </w:p>
          <w:p>
            <w:pPr>
              <w:pStyle w:val="2"/>
              <w:jc w:val="left"/>
              <w:rPr>
                <w:rFonts w:ascii="Times New Roman" w:hAnsi="Times New Roman" w:eastAsia="方正仿宋简体"/>
                <w:b w:val="0"/>
                <w:kern w:val="0"/>
                <w:sz w:val="28"/>
                <w:szCs w:val="28"/>
              </w:rPr>
            </w:pPr>
            <w:r>
              <w:rPr>
                <w:rFonts w:ascii="Times New Roman" w:hAnsi="Times New Roman" w:eastAsia="方正仿宋简体"/>
                <w:b w:val="0"/>
                <w:kern w:val="0"/>
                <w:sz w:val="28"/>
                <w:szCs w:val="28"/>
              </w:rPr>
              <w:t>4、多彩果蔬面条及其制作方法。</w:t>
            </w:r>
          </w:p>
          <w:p>
            <w:pPr>
              <w:jc w:val="left"/>
              <w:rPr>
                <w:rFonts w:ascii="Times New Roman" w:hAnsi="Times New Roman" w:eastAsia="方正仿宋简体" w:cs="Times New Roman"/>
                <w:kern w:val="0"/>
                <w:sz w:val="28"/>
                <w:szCs w:val="28"/>
              </w:rPr>
            </w:pPr>
            <w:r>
              <w:rPr>
                <w:rFonts w:ascii="Times New Roman" w:hAnsi="Times New Roman" w:eastAsia="方正仿宋简体" w:cs="Times New Roman"/>
                <w:kern w:val="0"/>
                <w:sz w:val="28"/>
                <w:szCs w:val="28"/>
              </w:rPr>
              <w:t>5、蔬菜营养面条及其制作方法。</w:t>
            </w:r>
          </w:p>
          <w:p>
            <w:pPr>
              <w:pStyle w:val="2"/>
              <w:rPr>
                <w:rFonts w:ascii="Times New Roman" w:hAnsi="Times New Roman"/>
                <w:kern w:val="0"/>
              </w:rPr>
            </w:pPr>
          </w:p>
          <w:p>
            <w:pPr>
              <w:rPr>
                <w:rFonts w:hint="eastAsia" w:ascii="Times New Roman" w:hAnsi="Times New Roman" w:cs="Times New Roman"/>
                <w:kern w:val="0"/>
                <w:sz w:val="20"/>
              </w:rPr>
            </w:pPr>
          </w:p>
          <w:p>
            <w:pPr>
              <w:pStyle w:val="2"/>
            </w:pPr>
          </w:p>
          <w:p>
            <w:pPr>
              <w:pStyle w:val="2"/>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66" w:type="dxa"/>
            <w:vMerge w:val="restart"/>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科技需求</w:t>
            </w:r>
          </w:p>
        </w:tc>
        <w:tc>
          <w:tcPr>
            <w:tcW w:w="1783"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需求二标题</w:t>
            </w:r>
          </w:p>
        </w:tc>
        <w:tc>
          <w:tcPr>
            <w:tcW w:w="6077" w:type="dxa"/>
            <w:gridSpan w:val="4"/>
            <w:noWrap/>
            <w:vAlign w:val="center"/>
          </w:tcPr>
          <w:p>
            <w:pPr>
              <w:spacing w:line="240" w:lineRule="atLeas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“城口野菜面”的野菜原材料选择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66"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783"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关键词</w:t>
            </w:r>
          </w:p>
        </w:tc>
        <w:tc>
          <w:tcPr>
            <w:tcW w:w="6077" w:type="dxa"/>
            <w:gridSpan w:val="4"/>
            <w:noWrap/>
            <w:vAlign w:val="center"/>
          </w:tcPr>
          <w:p>
            <w:pPr>
              <w:spacing w:line="240" w:lineRule="atLeas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城口山野菜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9" w:hRule="atLeast"/>
          <w:jc w:val="center"/>
        </w:trPr>
        <w:tc>
          <w:tcPr>
            <w:tcW w:w="1466"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7860" w:type="dxa"/>
            <w:gridSpan w:val="5"/>
            <w:noWrap/>
            <w:vAlign w:val="center"/>
          </w:tcPr>
          <w:p>
            <w:pPr>
              <w:spacing w:line="240" w:lineRule="atLeast"/>
              <w:jc w:val="left"/>
              <w:rPr>
                <w:rFonts w:ascii="Times New Roman" w:hAnsi="Times New Roman" w:eastAsia="方正仿宋简体" w:cs="Times New Roman"/>
                <w:color w:val="000000"/>
                <w:kern w:val="0"/>
                <w:sz w:val="28"/>
                <w:szCs w:val="28"/>
              </w:rPr>
            </w:pPr>
            <w:r>
              <w:rPr>
                <w:rFonts w:ascii="Times New Roman" w:hAnsi="Times New Roman" w:eastAsia="华文宋体" w:cs="Times New Roman"/>
                <w:b/>
                <w:bCs/>
                <w:color w:val="000000"/>
                <w:kern w:val="0"/>
                <w:sz w:val="28"/>
                <w:szCs w:val="28"/>
              </w:rPr>
              <w:t xml:space="preserve">   </w:t>
            </w:r>
            <w:r>
              <w:rPr>
                <w:rFonts w:ascii="Times New Roman" w:hAnsi="Times New Roman" w:eastAsia="方正仿宋简体" w:cs="Times New Roman"/>
                <w:color w:val="000000"/>
                <w:kern w:val="0"/>
                <w:sz w:val="28"/>
                <w:szCs w:val="28"/>
              </w:rPr>
              <w:t>公司利用传统生产工艺，以水车为动力带动石磨，低速低温生产石磨面粉及挂面，利用城口丰富的野菜资源，如：野山药、土洋参、臭草根、蒲公英、党参、天麻、牛克膝、地鼓牛、神豆腐、车前草、米蒿、</w:t>
            </w:r>
            <w:r>
              <w:rPr>
                <w:rFonts w:ascii="Times New Roman" w:hAnsi="Times New Roman" w:eastAsia="方正仿宋简体" w:cs="Times New Roman"/>
                <w:kern w:val="0"/>
                <w:sz w:val="28"/>
                <w:szCs w:val="28"/>
              </w:rPr>
              <w:t>马齿苋、半边菜等大量野菜。</w:t>
            </w:r>
          </w:p>
          <w:p>
            <w:pPr>
              <w:jc w:val="left"/>
              <w:rPr>
                <w:rFonts w:ascii="Times New Roman" w:hAnsi="Times New Roman" w:eastAsia="华文宋体" w:cs="Times New Roman"/>
                <w:b/>
                <w:kern w:val="0"/>
                <w:sz w:val="28"/>
                <w:szCs w:val="28"/>
              </w:rPr>
            </w:pPr>
            <w:r>
              <w:rPr>
                <w:rFonts w:ascii="Times New Roman" w:hAnsi="Times New Roman" w:eastAsia="方正仿宋简体" w:cs="Times New Roman"/>
                <w:kern w:val="0"/>
                <w:sz w:val="28"/>
                <w:szCs w:val="28"/>
              </w:rPr>
              <w:t xml:space="preserve">    希望得到的指导和帮助是：分析野菜的成分及功效，与面粉的合理配比、工艺特点、口感特点，满足相应消费者的需求，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466"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单位简介</w:t>
            </w:r>
          </w:p>
        </w:tc>
        <w:tc>
          <w:tcPr>
            <w:tcW w:w="7860" w:type="dxa"/>
            <w:gridSpan w:val="5"/>
            <w:noWrap/>
            <w:vAlign w:val="center"/>
          </w:tcPr>
          <w:p>
            <w:pPr>
              <w:ind w:firstLine="560" w:firstLineChars="200"/>
              <w:rPr>
                <w:rFonts w:ascii="Times New Roman" w:hAnsi="Times New Roman" w:eastAsia="方正仿宋简体" w:cs="Times New Roman"/>
                <w:bCs/>
                <w:color w:val="000000"/>
                <w:kern w:val="0"/>
                <w:sz w:val="28"/>
                <w:szCs w:val="28"/>
              </w:rPr>
            </w:pPr>
            <w:r>
              <w:rPr>
                <w:rFonts w:ascii="Times New Roman" w:hAnsi="Times New Roman" w:eastAsia="方正仿宋简体" w:cs="Times New Roman"/>
                <w:bCs/>
                <w:color w:val="000000"/>
                <w:kern w:val="0"/>
                <w:sz w:val="28"/>
                <w:szCs w:val="28"/>
              </w:rPr>
              <w:t>城口县土行生农业科技发展有限公司成立于2019年10月23日，城口县有着丰富的野菜资源，同时高山生态移民后空闲宅基地也是生长野菜的好地方，由此产生了利用大巴山城口的野菜制作成以面粉为载体的城口野菜康养食品，目前公司拥有“大巴山十八野”等16个商标。</w:t>
            </w:r>
          </w:p>
          <w:p>
            <w:pPr>
              <w:ind w:firstLine="560" w:firstLineChars="200"/>
              <w:rPr>
                <w:rFonts w:ascii="Times New Roman" w:hAnsi="Times New Roman" w:eastAsia="华文中宋" w:cs="Times New Roman"/>
                <w:kern w:val="0"/>
                <w:sz w:val="24"/>
                <w:szCs w:val="24"/>
              </w:rPr>
            </w:pPr>
            <w:r>
              <w:rPr>
                <w:rFonts w:ascii="Times New Roman" w:hAnsi="Times New Roman" w:eastAsia="方正仿宋简体" w:cs="Times New Roman"/>
                <w:kern w:val="0"/>
                <w:sz w:val="28"/>
                <w:szCs w:val="28"/>
              </w:rPr>
              <w:t>依托深厚的面食文化基础，针对城镇居民和家庭市场，以挂面为特色，以水车、石磨等面食生产设备为原型，以特色农耕体验、亲子文化游乐、文创产品销售为主要功能，注重互动性、科普性、体验感，打造仿古农耕体验生态园，创造性地还原水车带动石磨生产低温、原味面粉和挂面的原生态面食生产过程。本项目占地7.8亩，预计本项目建成投产后，将达到日产石磨面粉1400斤、挂面1400斤产能，带动农户种植（黑小麦、牛尾芍、野菜），生产功能性挂面和大众消费挂面，同时通过旅游拉动消费、提升形象，打造一年一度的面食文化节，形成传统面食制造与文化旅游的双重效益。</w:t>
            </w:r>
          </w:p>
        </w:tc>
      </w:tr>
    </w:tbl>
    <w:p>
      <w:pPr>
        <w:spacing w:line="600" w:lineRule="exact"/>
        <w:jc w:val="center"/>
        <w:rPr>
          <w:rFonts w:ascii="Times New Roman" w:hAnsi="Times New Roman" w:eastAsia="方正小标宋_GBK" w:cs="Times New Roman"/>
          <w:b/>
          <w:bCs/>
          <w:color w:val="000000"/>
          <w:sz w:val="44"/>
          <w:szCs w:val="44"/>
        </w:rPr>
      </w:pPr>
      <w:r>
        <w:rPr>
          <w:rFonts w:ascii="Times New Roman" w:hAnsi="Times New Roman" w:eastAsia="方正小标宋_GBK" w:cs="Times New Roman"/>
          <w:b/>
          <w:bCs/>
          <w:color w:val="000000"/>
          <w:sz w:val="44"/>
          <w:szCs w:val="44"/>
        </w:rPr>
        <w:br w:type="page"/>
      </w:r>
      <w:r>
        <w:rPr>
          <w:rFonts w:ascii="Times New Roman" w:hAnsi="Times New Roman" w:eastAsia="方正小标宋_GBK" w:cs="Times New Roman"/>
          <w:b/>
          <w:bCs/>
          <w:color w:val="000000"/>
          <w:sz w:val="44"/>
          <w:szCs w:val="44"/>
        </w:rPr>
        <w:t>企业科技需求征集表4</w:t>
      </w:r>
    </w:p>
    <w:p>
      <w:pPr>
        <w:spacing w:line="600" w:lineRule="exac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所属区县：城口县</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900"/>
        <w:gridCol w:w="1185"/>
        <w:gridCol w:w="144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6"/>
            <w:noWrap w:val="0"/>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单位全称</w:t>
            </w:r>
          </w:p>
        </w:tc>
        <w:tc>
          <w:tcPr>
            <w:tcW w:w="3860" w:type="dxa"/>
            <w:gridSpan w:val="3"/>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城口县久益农业发展有限公司</w:t>
            </w:r>
          </w:p>
        </w:tc>
        <w:tc>
          <w:tcPr>
            <w:tcW w:w="1442"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成立时间</w:t>
            </w:r>
          </w:p>
        </w:tc>
        <w:tc>
          <w:tcPr>
            <w:tcW w:w="2524"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2012年4月 25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负责人</w:t>
            </w:r>
          </w:p>
        </w:tc>
        <w:tc>
          <w:tcPr>
            <w:tcW w:w="177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赵九一</w:t>
            </w:r>
          </w:p>
        </w:tc>
        <w:tc>
          <w:tcPr>
            <w:tcW w:w="900"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职务</w:t>
            </w:r>
          </w:p>
        </w:tc>
        <w:tc>
          <w:tcPr>
            <w:tcW w:w="118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总经理</w:t>
            </w:r>
          </w:p>
        </w:tc>
        <w:tc>
          <w:tcPr>
            <w:tcW w:w="1442"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联系电话</w:t>
            </w:r>
          </w:p>
        </w:tc>
        <w:tc>
          <w:tcPr>
            <w:tcW w:w="2524"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17783538111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联系人</w:t>
            </w:r>
          </w:p>
        </w:tc>
        <w:tc>
          <w:tcPr>
            <w:tcW w:w="177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窦永洪</w:t>
            </w:r>
          </w:p>
        </w:tc>
        <w:tc>
          <w:tcPr>
            <w:tcW w:w="900"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职务</w:t>
            </w:r>
          </w:p>
        </w:tc>
        <w:tc>
          <w:tcPr>
            <w:tcW w:w="118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厂长</w:t>
            </w:r>
          </w:p>
        </w:tc>
        <w:tc>
          <w:tcPr>
            <w:tcW w:w="1442"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联系电话</w:t>
            </w:r>
          </w:p>
        </w:tc>
        <w:tc>
          <w:tcPr>
            <w:tcW w:w="2524"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13896949250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30"/>
                <w:szCs w:val="30"/>
              </w:rPr>
              <w:t>E-mail</w:t>
            </w:r>
          </w:p>
        </w:tc>
        <w:tc>
          <w:tcPr>
            <w:tcW w:w="1775" w:type="dxa"/>
            <w:noWrap w:val="0"/>
            <w:vAlign w:val="center"/>
          </w:tcPr>
          <w:p>
            <w:pPr>
              <w:spacing w:line="240" w:lineRule="atLeast"/>
              <w:jc w:val="center"/>
              <w:rPr>
                <w:rFonts w:ascii="Times New Roman" w:hAnsi="Times New Roman" w:eastAsia="方正仿宋_GBK" w:cs="Times New Roman"/>
                <w:bCs/>
                <w:color w:val="000000"/>
                <w:sz w:val="28"/>
                <w:szCs w:val="28"/>
              </w:rPr>
            </w:pPr>
          </w:p>
        </w:tc>
        <w:tc>
          <w:tcPr>
            <w:tcW w:w="900" w:type="dxa"/>
            <w:noWrap w:val="0"/>
            <w:vAlign w:val="center"/>
          </w:tcPr>
          <w:p>
            <w:pPr>
              <w:spacing w:line="240" w:lineRule="atLeast"/>
              <w:jc w:val="center"/>
              <w:rPr>
                <w:rFonts w:ascii="Times New Roman" w:hAnsi="Times New Roman" w:eastAsia="方正仿宋_GBK" w:cs="Times New Roman"/>
                <w:bCs/>
                <w:color w:val="000000"/>
                <w:sz w:val="28"/>
                <w:szCs w:val="28"/>
              </w:rPr>
            </w:pPr>
          </w:p>
        </w:tc>
        <w:tc>
          <w:tcPr>
            <w:tcW w:w="1185" w:type="dxa"/>
            <w:noWrap w:val="0"/>
            <w:vAlign w:val="center"/>
          </w:tcPr>
          <w:p>
            <w:pPr>
              <w:spacing w:line="240" w:lineRule="atLeast"/>
              <w:jc w:val="center"/>
              <w:rPr>
                <w:rFonts w:ascii="Times New Roman" w:hAnsi="Times New Roman" w:eastAsia="方正仿宋_GBK" w:cs="Times New Roman"/>
                <w:bCs/>
                <w:color w:val="000000"/>
                <w:sz w:val="28"/>
                <w:szCs w:val="28"/>
              </w:rPr>
            </w:pPr>
          </w:p>
        </w:tc>
        <w:tc>
          <w:tcPr>
            <w:tcW w:w="1442"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微信号</w:t>
            </w:r>
          </w:p>
        </w:tc>
        <w:tc>
          <w:tcPr>
            <w:tcW w:w="2524" w:type="dxa"/>
            <w:noWrap w:val="0"/>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科技需求</w:t>
            </w:r>
          </w:p>
        </w:tc>
        <w:tc>
          <w:tcPr>
            <w:tcW w:w="177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需求一标题</w:t>
            </w:r>
          </w:p>
        </w:tc>
        <w:tc>
          <w:tcPr>
            <w:tcW w:w="6051" w:type="dxa"/>
            <w:gridSpan w:val="4"/>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加工设备更新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0"/>
            <w:vAlign w:val="center"/>
          </w:tcPr>
          <w:p>
            <w:pPr>
              <w:spacing w:line="240" w:lineRule="atLeast"/>
              <w:jc w:val="center"/>
              <w:rPr>
                <w:rFonts w:ascii="Times New Roman" w:hAnsi="Times New Roman" w:eastAsia="方正仿宋_GBK" w:cs="Times New Roman"/>
                <w:bCs/>
                <w:color w:val="000000"/>
                <w:sz w:val="28"/>
                <w:szCs w:val="28"/>
              </w:rPr>
            </w:pPr>
          </w:p>
        </w:tc>
        <w:tc>
          <w:tcPr>
            <w:tcW w:w="177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关键词</w:t>
            </w:r>
          </w:p>
        </w:tc>
        <w:tc>
          <w:tcPr>
            <w:tcW w:w="6051" w:type="dxa"/>
            <w:gridSpan w:val="4"/>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购买新的机器设备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0"/>
            <w:vAlign w:val="center"/>
          </w:tcPr>
          <w:p>
            <w:pPr>
              <w:spacing w:line="240" w:lineRule="atLeast"/>
              <w:jc w:val="center"/>
              <w:rPr>
                <w:rFonts w:ascii="Times New Roman" w:hAnsi="Times New Roman" w:eastAsia="方正仿宋_GBK" w:cs="Times New Roman"/>
                <w:bCs/>
                <w:color w:val="000000"/>
                <w:sz w:val="28"/>
                <w:szCs w:val="28"/>
              </w:rPr>
            </w:pPr>
          </w:p>
        </w:tc>
        <w:tc>
          <w:tcPr>
            <w:tcW w:w="7826" w:type="dxa"/>
            <w:gridSpan w:val="5"/>
            <w:noWrap w:val="0"/>
            <w:vAlign w:val="center"/>
          </w:tcPr>
          <w:p>
            <w:pPr>
              <w:spacing w:line="240" w:lineRule="atLeast"/>
              <w:ind w:firstLine="560" w:firstLineChars="200"/>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随着公司日益发展，订单增多，原有的生产线已无法满足现有的市场需求量，加之机器设备老化，维修保养费用增加了生产成本同时也降低了生产量，现今公司为了发展需要急需购买一批新的机器设备来维持公司的正常生产，优化公司现有弊端，提高生产品质、生产量及降低成本。.</w:t>
            </w:r>
          </w:p>
          <w:p>
            <w:pPr>
              <w:spacing w:line="240" w:lineRule="atLeast"/>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科技需求</w:t>
            </w:r>
          </w:p>
        </w:tc>
        <w:tc>
          <w:tcPr>
            <w:tcW w:w="177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需求二标题</w:t>
            </w:r>
          </w:p>
        </w:tc>
        <w:tc>
          <w:tcPr>
            <w:tcW w:w="6051" w:type="dxa"/>
            <w:gridSpan w:val="4"/>
            <w:noWrap w:val="0"/>
            <w:vAlign w:val="center"/>
          </w:tcPr>
          <w:p>
            <w:pPr>
              <w:spacing w:line="240" w:lineRule="atLeast"/>
              <w:jc w:val="cente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产品深度研发</w:t>
            </w:r>
            <w:r>
              <w:rPr>
                <w:rFonts w:ascii="Times New Roman" w:hAnsi="Times New Roman" w:cs="Times New Roman"/>
                <w:bCs/>
                <w:color w:val="000000"/>
                <w:sz w:val="28"/>
                <w:szCs w:val="28"/>
              </w:rPr>
              <w:t>－－红薯</w:t>
            </w:r>
            <w:r>
              <w:rPr>
                <w:rFonts w:ascii="Times New Roman" w:hAnsi="Times New Roman" w:eastAsia="方正仿宋_GBK" w:cs="Times New Roman"/>
                <w:bCs/>
                <w:color w:val="000000"/>
                <w:sz w:val="28"/>
                <w:szCs w:val="28"/>
              </w:rPr>
              <w:t>粉条、面条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0"/>
            <w:vAlign w:val="center"/>
          </w:tcPr>
          <w:p>
            <w:pPr>
              <w:spacing w:line="240" w:lineRule="atLeast"/>
              <w:jc w:val="center"/>
              <w:rPr>
                <w:rFonts w:ascii="Times New Roman" w:hAnsi="Times New Roman" w:eastAsia="方正仿宋_GBK" w:cs="Times New Roman"/>
                <w:bCs/>
                <w:color w:val="000000"/>
                <w:sz w:val="28"/>
                <w:szCs w:val="28"/>
              </w:rPr>
            </w:pPr>
          </w:p>
        </w:tc>
        <w:tc>
          <w:tcPr>
            <w:tcW w:w="1775"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关键词</w:t>
            </w:r>
          </w:p>
        </w:tc>
        <w:tc>
          <w:tcPr>
            <w:tcW w:w="6051" w:type="dxa"/>
            <w:gridSpan w:val="4"/>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产品深度研发</w:t>
            </w:r>
            <w:r>
              <w:rPr>
                <w:rFonts w:ascii="Times New Roman" w:hAnsi="Times New Roman" w:cs="Times New Roman"/>
                <w:bCs/>
                <w:color w:val="000000"/>
                <w:sz w:val="28"/>
                <w:szCs w:val="28"/>
              </w:rPr>
              <w:t>－－红薯</w:t>
            </w:r>
            <w:r>
              <w:rPr>
                <w:rFonts w:ascii="Times New Roman" w:hAnsi="Times New Roman" w:eastAsia="方正仿宋_GBK" w:cs="Times New Roman"/>
                <w:bCs/>
                <w:color w:val="000000"/>
                <w:sz w:val="28"/>
                <w:szCs w:val="28"/>
              </w:rPr>
              <w:t>粉条、面条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0"/>
            <w:vAlign w:val="center"/>
          </w:tcPr>
          <w:p>
            <w:pPr>
              <w:spacing w:line="240" w:lineRule="atLeast"/>
              <w:jc w:val="center"/>
              <w:rPr>
                <w:rFonts w:ascii="Times New Roman" w:hAnsi="Times New Roman" w:eastAsia="方正仿宋_GBK" w:cs="Times New Roman"/>
                <w:bCs/>
                <w:color w:val="000000"/>
                <w:sz w:val="28"/>
                <w:szCs w:val="28"/>
              </w:rPr>
            </w:pPr>
          </w:p>
        </w:tc>
        <w:tc>
          <w:tcPr>
            <w:tcW w:w="7826" w:type="dxa"/>
            <w:gridSpan w:val="5"/>
            <w:noWrap w:val="0"/>
            <w:vAlign w:val="center"/>
          </w:tcPr>
          <w:p>
            <w:pPr>
              <w:spacing w:line="240" w:lineRule="atLeast"/>
              <w:ind w:firstLine="560" w:firstLineChars="200"/>
              <w:jc w:val="lef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红薯粉条、面条产品已经走进了千家万户是一款大众型的产品，生产厂家众多，竞争非常激烈，由于消费者众多，同时也是一款非常有市场前景的产品，公司为了在众多红薯粉条、面条产品中脱颖而出，现公司急需研发新的技术，增加红薯粉条产品的种类，同时提高品质；面条也需要研发出具有城口县特风味的杂粮面条和各种花色面条，来拓展市场，增加消费人群。只有这样才能在同类产品中占据市场地位，带动公司的发展，现阶段，公司缺乏研发技术，急需一批专业的技术团队研发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0"/>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单位简介</w:t>
            </w:r>
          </w:p>
        </w:tc>
        <w:tc>
          <w:tcPr>
            <w:tcW w:w="7826" w:type="dxa"/>
            <w:gridSpan w:val="5"/>
            <w:noWrap w:val="0"/>
            <w:vAlign w:val="center"/>
          </w:tcPr>
          <w:p>
            <w:pPr>
              <w:ind w:firstLine="640" w:firstLineChars="200"/>
              <w:rPr>
                <w:rFonts w:ascii="Times New Roman" w:hAnsi="Times New Roman" w:eastAsia="方正仿宋_GBK" w:cs="Times New Roman"/>
                <w:bCs/>
                <w:color w:val="000000"/>
                <w:sz w:val="28"/>
                <w:szCs w:val="28"/>
              </w:rPr>
            </w:pPr>
            <w:r>
              <w:rPr>
                <w:rFonts w:ascii="Times New Roman" w:hAnsi="Times New Roman" w:eastAsia="方正仿宋_GBK" w:cs="Times New Roman"/>
                <w:sz w:val="32"/>
                <w:szCs w:val="32"/>
              </w:rPr>
              <w:t>城口县久益农业发展有限公司成立于2012年4月25日，注册资本金1300万元，法定代表人赵九一。公司主要以马铃薯、红薯淀粉、粉条、粉丝、面条系列产业精深加工及蔬菜种植与销售于一体的市级重点农业化龙头企业。公司采取“公司+基地+农户+电商平台”的现代新型产业化经营路子，建立起与农户的紧密利益联结机制，公司通过这种经营模式已带动700多建卡贫困农户如期实现脱贫致富，同时解决100人就业。公司至成立以来屡获奖项，公司于2016年成功注册（赵九一）商标，成为全县具有影响力的赵九一牌马铃薯系列产品。</w:t>
            </w:r>
          </w:p>
        </w:tc>
      </w:tr>
    </w:tbl>
    <w:p>
      <w:pPr>
        <w:spacing w:line="240" w:lineRule="atLeast"/>
        <w:ind w:firstLine="480" w:firstLineChars="200"/>
        <w:jc w:val="left"/>
        <w:rPr>
          <w:rFonts w:ascii="Times New Roman" w:hAnsi="Times New Roman" w:cs="Times New Roman"/>
          <w:bCs/>
          <w:color w:val="000000"/>
          <w:sz w:val="24"/>
          <w:szCs w:val="24"/>
        </w:rPr>
      </w:pPr>
    </w:p>
    <w:p>
      <w:pPr>
        <w:pStyle w:val="2"/>
        <w:rPr>
          <w:rFonts w:ascii="Times New Roman" w:hAnsi="Times New Roman"/>
          <w:bCs w:val="0"/>
          <w:color w:val="000000"/>
          <w:sz w:val="24"/>
          <w:szCs w:val="24"/>
        </w:rPr>
      </w:pPr>
    </w:p>
    <w:p>
      <w:pPr>
        <w:rPr>
          <w:rFonts w:ascii="Times New Roman" w:hAnsi="Times New Roman" w:cs="Times New Roman"/>
          <w:bCs/>
          <w:color w:val="000000"/>
          <w:sz w:val="24"/>
          <w:szCs w:val="24"/>
        </w:rPr>
      </w:pPr>
    </w:p>
    <w:p>
      <w:pPr>
        <w:pStyle w:val="2"/>
        <w:rPr>
          <w:rFonts w:ascii="Times New Roman" w:hAnsi="Times New Roman"/>
          <w:bCs w:val="0"/>
          <w:color w:val="000000"/>
          <w:sz w:val="24"/>
          <w:szCs w:val="24"/>
        </w:rPr>
      </w:pPr>
    </w:p>
    <w:p>
      <w:pPr>
        <w:rPr>
          <w:rFonts w:ascii="Times New Roman" w:hAnsi="Times New Roman" w:cs="Times New Roman"/>
          <w:bCs/>
          <w:color w:val="000000"/>
          <w:sz w:val="24"/>
          <w:szCs w:val="24"/>
        </w:rPr>
      </w:pPr>
    </w:p>
    <w:p>
      <w:pPr>
        <w:pStyle w:val="2"/>
        <w:rPr>
          <w:rFonts w:ascii="Times New Roman" w:hAnsi="Times New Roman"/>
          <w:bCs w:val="0"/>
          <w:color w:val="000000"/>
          <w:sz w:val="24"/>
          <w:szCs w:val="24"/>
        </w:rPr>
      </w:pPr>
    </w:p>
    <w:p>
      <w:pPr>
        <w:spacing w:line="600" w:lineRule="exact"/>
        <w:rPr>
          <w:rFonts w:ascii="Times New Roman" w:hAnsi="Times New Roman" w:eastAsia="方正小标宋_GBK" w:cs="Times New Roman"/>
          <w:b/>
          <w:bCs/>
          <w:color w:val="000000"/>
          <w:sz w:val="44"/>
          <w:szCs w:val="44"/>
        </w:rPr>
      </w:pPr>
    </w:p>
    <w:p>
      <w:pPr>
        <w:spacing w:line="600" w:lineRule="exact"/>
        <w:jc w:val="center"/>
        <w:rPr>
          <w:rFonts w:ascii="Times New Roman" w:hAnsi="Times New Roman" w:eastAsia="方正小标宋_GBK" w:cs="Times New Roman"/>
          <w:b/>
          <w:bCs/>
          <w:color w:val="000000"/>
          <w:sz w:val="44"/>
          <w:szCs w:val="44"/>
        </w:rPr>
      </w:pPr>
      <w:r>
        <w:rPr>
          <w:rFonts w:ascii="Times New Roman" w:hAnsi="Times New Roman" w:eastAsia="方正小标宋_GBK" w:cs="Times New Roman"/>
          <w:b/>
          <w:bCs/>
          <w:color w:val="000000"/>
          <w:sz w:val="44"/>
          <w:szCs w:val="44"/>
        </w:rPr>
        <w:t>企业科技需求征集表5</w:t>
      </w:r>
    </w:p>
    <w:p>
      <w:pPr>
        <w:spacing w:line="600" w:lineRule="exac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所属区县：城口县</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900"/>
        <w:gridCol w:w="1185"/>
        <w:gridCol w:w="144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6"/>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单位全称</w:t>
            </w:r>
          </w:p>
        </w:tc>
        <w:tc>
          <w:tcPr>
            <w:tcW w:w="3860" w:type="dxa"/>
            <w:gridSpan w:val="3"/>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重庆登娃食品开发有限公司</w:t>
            </w: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成立时间</w:t>
            </w:r>
          </w:p>
        </w:tc>
        <w:tc>
          <w:tcPr>
            <w:tcW w:w="2524" w:type="dxa"/>
            <w:noWrap/>
            <w:vAlign w:val="center"/>
          </w:tcPr>
          <w:p>
            <w:pPr>
              <w:spacing w:line="240" w:lineRule="atLeas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2020年10月13日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负责人</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龚芳富</w:t>
            </w:r>
          </w:p>
        </w:tc>
        <w:tc>
          <w:tcPr>
            <w:tcW w:w="90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职务</w:t>
            </w:r>
          </w:p>
        </w:tc>
        <w:tc>
          <w:tcPr>
            <w:tcW w:w="118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经理</w:t>
            </w: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联系电话</w:t>
            </w:r>
          </w:p>
        </w:tc>
        <w:tc>
          <w:tcPr>
            <w:tcW w:w="2524"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17726693268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联系人</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龚芳富</w:t>
            </w:r>
          </w:p>
        </w:tc>
        <w:tc>
          <w:tcPr>
            <w:tcW w:w="90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职务</w:t>
            </w:r>
          </w:p>
        </w:tc>
        <w:tc>
          <w:tcPr>
            <w:tcW w:w="118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经理</w:t>
            </w: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联系电话</w:t>
            </w:r>
          </w:p>
        </w:tc>
        <w:tc>
          <w:tcPr>
            <w:tcW w:w="2524"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17726693268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30"/>
                <w:szCs w:val="30"/>
              </w:rPr>
              <w:t>E-mail</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2187422855@qq，com</w:t>
            </w:r>
          </w:p>
        </w:tc>
        <w:tc>
          <w:tcPr>
            <w:tcW w:w="900" w:type="dxa"/>
            <w:noWrap/>
            <w:vAlign w:val="center"/>
          </w:tcPr>
          <w:p>
            <w:pPr>
              <w:spacing w:line="240" w:lineRule="atLeast"/>
              <w:jc w:val="center"/>
              <w:rPr>
                <w:rFonts w:ascii="Times New Roman" w:hAnsi="Times New Roman" w:eastAsia="方正仿宋_GBK" w:cs="Times New Roman"/>
                <w:bCs/>
                <w:color w:val="000000"/>
                <w:sz w:val="28"/>
                <w:szCs w:val="28"/>
              </w:rPr>
            </w:pPr>
          </w:p>
        </w:tc>
        <w:tc>
          <w:tcPr>
            <w:tcW w:w="1185" w:type="dxa"/>
            <w:noWrap/>
            <w:vAlign w:val="center"/>
          </w:tcPr>
          <w:p>
            <w:pPr>
              <w:spacing w:line="240" w:lineRule="atLeast"/>
              <w:jc w:val="center"/>
              <w:rPr>
                <w:rFonts w:ascii="Times New Roman" w:hAnsi="Times New Roman" w:eastAsia="方正仿宋_GBK" w:cs="Times New Roman"/>
                <w:bCs/>
                <w:color w:val="000000"/>
                <w:sz w:val="28"/>
                <w:szCs w:val="28"/>
              </w:rPr>
            </w:pPr>
          </w:p>
        </w:tc>
        <w:tc>
          <w:tcPr>
            <w:tcW w:w="1442"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微信号</w:t>
            </w:r>
          </w:p>
        </w:tc>
        <w:tc>
          <w:tcPr>
            <w:tcW w:w="2524"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17726693268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科技需求</w:t>
            </w: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需求一标题</w:t>
            </w:r>
          </w:p>
        </w:tc>
        <w:tc>
          <w:tcPr>
            <w:tcW w:w="6051" w:type="dxa"/>
            <w:gridSpan w:val="4"/>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新产品研发和技术创新支持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sz w:val="28"/>
                <w:szCs w:val="28"/>
              </w:rPr>
            </w:pPr>
          </w:p>
        </w:tc>
        <w:tc>
          <w:tcPr>
            <w:tcW w:w="1775"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关键词</w:t>
            </w:r>
          </w:p>
        </w:tc>
        <w:tc>
          <w:tcPr>
            <w:tcW w:w="6051" w:type="dxa"/>
            <w:gridSpan w:val="4"/>
            <w:noWrap/>
            <w:vAlign w:val="center"/>
          </w:tcPr>
          <w:p>
            <w:pPr>
              <w:spacing w:line="240" w:lineRule="atLeas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sz w:val="28"/>
                <w:szCs w:val="28"/>
              </w:rPr>
            </w:pPr>
          </w:p>
        </w:tc>
        <w:tc>
          <w:tcPr>
            <w:tcW w:w="7826" w:type="dxa"/>
            <w:gridSpan w:val="5"/>
            <w:noWrap/>
            <w:vAlign w:val="center"/>
          </w:tcPr>
          <w:p>
            <w:pPr>
              <w:spacing w:line="240" w:lineRule="atLeast"/>
              <w:ind w:firstLine="420" w:firstLineChars="200"/>
              <w:jc w:val="left"/>
              <w:rPr>
                <w:rFonts w:ascii="Times New Roman" w:hAnsi="Times New Roman" w:cs="Times New Roman"/>
              </w:rPr>
            </w:pPr>
          </w:p>
          <w:p>
            <w:pPr>
              <w:spacing w:line="240" w:lineRule="atLeast"/>
              <w:ind w:firstLine="420" w:firstLineChars="200"/>
              <w:jc w:val="left"/>
              <w:rPr>
                <w:rFonts w:ascii="Times New Roman" w:hAnsi="Times New Roman" w:cs="Times New Roman"/>
              </w:rPr>
            </w:pPr>
            <w:r>
              <w:rPr>
                <w:rFonts w:ascii="Times New Roman" w:hAnsi="Times New Roman" w:cs="Times New Roman"/>
              </w:rPr>
              <w:t>我公司自成立以来，大多数产品都是以自主研发为主，产品缺乏创新，成本居高不下，所以想寻求技术突破，产品创新来使产品更加适合市场销售。</w:t>
            </w:r>
          </w:p>
          <w:p>
            <w:pPr>
              <w:numPr>
                <w:ilvl w:val="0"/>
                <w:numId w:val="1"/>
              </w:numPr>
              <w:jc w:val="left"/>
              <w:rPr>
                <w:rFonts w:ascii="Times New Roman" w:hAnsi="Times New Roman" w:cs="Times New Roman"/>
              </w:rPr>
            </w:pPr>
            <w:r>
              <w:rPr>
                <w:rFonts w:ascii="Times New Roman" w:hAnsi="Times New Roman" w:cs="Times New Roman"/>
              </w:rPr>
              <w:t>休闲肉制品的味道、出品率及生产工艺的技术需求</w:t>
            </w:r>
          </w:p>
          <w:p>
            <w:pPr>
              <w:numPr>
                <w:ilvl w:val="0"/>
                <w:numId w:val="1"/>
              </w:numPr>
              <w:jc w:val="left"/>
              <w:rPr>
                <w:rFonts w:ascii="Times New Roman" w:hAnsi="Times New Roman" w:cs="Times New Roman"/>
              </w:rPr>
            </w:pPr>
            <w:r>
              <w:rPr>
                <w:rFonts w:ascii="Times New Roman" w:hAnsi="Times New Roman" w:cs="Times New Roman"/>
              </w:rPr>
              <w:t>餐饮渠道半成品的产品研发支持</w:t>
            </w:r>
          </w:p>
          <w:p>
            <w:pPr>
              <w:numPr>
                <w:ilvl w:val="0"/>
                <w:numId w:val="1"/>
              </w:numPr>
              <w:jc w:val="left"/>
              <w:rPr>
                <w:rFonts w:ascii="Times New Roman" w:hAnsi="Times New Roman" w:cs="Times New Roman"/>
              </w:rPr>
            </w:pPr>
            <w:r>
              <w:rPr>
                <w:rFonts w:ascii="Times New Roman" w:hAnsi="Times New Roman" w:cs="Times New Roman"/>
              </w:rPr>
              <w:t>干油碟、油辣椒类调味品的技术支持</w:t>
            </w:r>
          </w:p>
          <w:p>
            <w:pPr>
              <w:numPr>
                <w:ilvl w:val="0"/>
                <w:numId w:val="1"/>
              </w:numPr>
              <w:rPr>
                <w:rFonts w:ascii="Times New Roman" w:hAnsi="Times New Roman" w:cs="Times New Roman"/>
              </w:rPr>
            </w:pPr>
            <w:r>
              <w:rPr>
                <w:rFonts w:ascii="Times New Roman" w:hAnsi="Times New Roman" w:cs="Times New Roman"/>
              </w:rPr>
              <w:t>产品包装的更新换代设计及制作</w:t>
            </w:r>
          </w:p>
          <w:p>
            <w:pPr>
              <w:spacing w:line="240" w:lineRule="atLeast"/>
              <w:rPr>
                <w:rFonts w:ascii="Times New Roman" w:hAnsi="Times New Roman" w:cs="Times New Roman"/>
              </w:rPr>
            </w:pPr>
          </w:p>
          <w:p>
            <w:pPr>
              <w:pStyle w:val="2"/>
              <w:rPr>
                <w:rFonts w:ascii="Times New Roman" w:hAnsi="Times New Roman"/>
              </w:rPr>
            </w:pPr>
          </w:p>
          <w:p>
            <w:pPr>
              <w:pStyle w:val="2"/>
              <w:jc w:val="both"/>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单位简介</w:t>
            </w:r>
          </w:p>
        </w:tc>
        <w:tc>
          <w:tcPr>
            <w:tcW w:w="7826" w:type="dxa"/>
            <w:gridSpan w:val="5"/>
            <w:noWrap/>
            <w:vAlign w:val="center"/>
          </w:tcPr>
          <w:p>
            <w:pPr>
              <w:spacing w:line="240" w:lineRule="atLeast"/>
              <w:jc w:val="left"/>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一．公司简介</w:t>
            </w:r>
          </w:p>
          <w:p>
            <w:pPr>
              <w:rPr>
                <w:rFonts w:ascii="Times New Roman" w:hAnsi="Times New Roman" w:cs="Times New Roman"/>
              </w:rPr>
            </w:pPr>
            <w:r>
              <w:rPr>
                <w:rFonts w:ascii="Times New Roman" w:hAnsi="Times New Roman" w:cs="Times New Roman"/>
                <w:sz w:val="28"/>
                <w:szCs w:val="28"/>
              </w:rPr>
              <w:t xml:space="preserve"> 重庆登娃食品开发有限公司成立于2017年4月，注册资金500万元，实际投资超过1200万元，公司以生产销售畜禽、果蔬、薯类、豆类和其他粮食作物及土副产品为原料的预包装食品、半成品为主，主要销售地区为原万州地区九县一市及四川省辖周边县市，合作商家2000余家，其中中大型超市占比30%左右，当年线上线下实现销售额450万元，2019年开始和重庆成都经销商达成合作协议，把产品进入旅游区、机场、高铁站、特产店、高档酒楼等地区销售，当年完成销售额1280万，主要合作单位有，成都铁路局及重庆、贵阳各大分局、工商银行、重庆报业集团、重庆农产品集团、重庆农投集团、重庆八方品商贸公司、重庆十面来特产、山东临沂华文商贸、美菜网及成都、重庆各大特产批发市场等！</w:t>
            </w:r>
          </w:p>
          <w:p>
            <w:pPr>
              <w:rPr>
                <w:rFonts w:ascii="Times New Roman" w:hAnsi="Times New Roman" w:cs="Times New Roman"/>
                <w:b/>
                <w:bCs/>
                <w:sz w:val="30"/>
                <w:szCs w:val="30"/>
              </w:rPr>
            </w:pPr>
            <w:r>
              <w:rPr>
                <w:rFonts w:ascii="Times New Roman" w:hAnsi="Times New Roman" w:cs="Times New Roman"/>
                <w:b/>
                <w:bCs/>
                <w:sz w:val="30"/>
                <w:szCs w:val="30"/>
              </w:rPr>
              <w:t>二、原材料来源及就业情况</w:t>
            </w:r>
          </w:p>
          <w:p>
            <w:pPr>
              <w:ind w:firstLine="560" w:firstLineChars="200"/>
              <w:rPr>
                <w:rFonts w:ascii="Times New Roman" w:hAnsi="Times New Roman" w:cs="Times New Roman"/>
                <w:sz w:val="28"/>
                <w:szCs w:val="28"/>
              </w:rPr>
            </w:pPr>
            <w:r>
              <w:rPr>
                <w:rFonts w:ascii="Times New Roman" w:hAnsi="Times New Roman" w:cs="Times New Roman"/>
                <w:sz w:val="28"/>
                <w:szCs w:val="28"/>
              </w:rPr>
              <w:t>1、登娃食品公司在建立之初就以良心公司、良心食品为宗旨，为保证原材料新鲜，优质，公司原料采用当地散养黄牛、散养土鸡及农户自种农副产品，原料的品质及需求量能够得到保证。</w:t>
            </w:r>
          </w:p>
          <w:p>
            <w:pPr>
              <w:ind w:firstLine="560" w:firstLineChars="200"/>
              <w:rPr>
                <w:rFonts w:ascii="Times New Roman" w:hAnsi="Times New Roman" w:cs="Times New Roman"/>
                <w:sz w:val="28"/>
                <w:szCs w:val="28"/>
              </w:rPr>
            </w:pPr>
            <w:r>
              <w:rPr>
                <w:rFonts w:ascii="Times New Roman" w:hAnsi="Times New Roman" w:cs="Times New Roman"/>
                <w:sz w:val="28"/>
                <w:szCs w:val="28"/>
              </w:rPr>
              <w:t>2、公司目前有员工46人，其中贫困户和残疾人家庭人员共计12人，收购直接带动贫困户20户，为当地困难家庭的人员就业提供帮助。计划2020年销售额达到2500万元以上，可直接安置生产岗位工人数量80人以上，同时可以带动周边500户以上农户种植、养殖业的发展，助力农户增收。</w:t>
            </w:r>
          </w:p>
          <w:p>
            <w:pPr>
              <w:spacing w:line="240" w:lineRule="atLeast"/>
              <w:jc w:val="center"/>
              <w:rPr>
                <w:rFonts w:ascii="Times New Roman" w:hAnsi="Times New Roman" w:eastAsia="方正仿宋_GBK" w:cs="Times New Roman"/>
                <w:bCs/>
                <w:color w:val="000000"/>
                <w:sz w:val="28"/>
                <w:szCs w:val="28"/>
              </w:rPr>
            </w:pPr>
          </w:p>
          <w:p>
            <w:pPr>
              <w:spacing w:line="240" w:lineRule="atLeast"/>
              <w:rPr>
                <w:rFonts w:ascii="Times New Roman" w:hAnsi="Times New Roman" w:eastAsia="方正仿宋_GBK" w:cs="Times New Roman"/>
                <w:bCs/>
                <w:color w:val="000000"/>
                <w:sz w:val="28"/>
                <w:szCs w:val="28"/>
              </w:rPr>
            </w:pPr>
          </w:p>
        </w:tc>
      </w:tr>
    </w:tbl>
    <w:p>
      <w:pPr>
        <w:spacing w:line="600" w:lineRule="exact"/>
        <w:jc w:val="center"/>
        <w:rPr>
          <w:rFonts w:ascii="Times New Roman" w:hAnsi="Times New Roman" w:eastAsia="方正小标宋_GBK" w:cs="Times New Roman"/>
          <w:b/>
          <w:bCs/>
          <w:color w:val="000000"/>
          <w:sz w:val="44"/>
          <w:szCs w:val="44"/>
        </w:rPr>
      </w:pPr>
      <w:r>
        <w:rPr>
          <w:rFonts w:ascii="Times New Roman" w:hAnsi="Times New Roman" w:eastAsia="方正小标宋_GBK" w:cs="Times New Roman"/>
          <w:b/>
          <w:bCs/>
          <w:color w:val="000000"/>
          <w:sz w:val="44"/>
          <w:szCs w:val="44"/>
        </w:rPr>
        <w:br w:type="page"/>
      </w:r>
      <w:r>
        <w:rPr>
          <w:rFonts w:ascii="Times New Roman" w:hAnsi="Times New Roman" w:eastAsia="方正小标宋_GBK" w:cs="Times New Roman"/>
          <w:b/>
          <w:bCs/>
          <w:color w:val="000000"/>
          <w:sz w:val="44"/>
          <w:szCs w:val="44"/>
        </w:rPr>
        <w:t>企业科技需求征集表6</w:t>
      </w:r>
    </w:p>
    <w:p>
      <w:pPr>
        <w:spacing w:line="600" w:lineRule="exact"/>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所属区县：城口县</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775"/>
        <w:gridCol w:w="900"/>
        <w:gridCol w:w="1185"/>
        <w:gridCol w:w="144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6"/>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单位全称</w:t>
            </w:r>
          </w:p>
        </w:tc>
        <w:tc>
          <w:tcPr>
            <w:tcW w:w="3860" w:type="dxa"/>
            <w:gridSpan w:val="3"/>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重庆市城口县鸡鸣茶业有限责任公司</w:t>
            </w:r>
          </w:p>
        </w:tc>
        <w:tc>
          <w:tcPr>
            <w:tcW w:w="1442"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成立时间</w:t>
            </w:r>
          </w:p>
        </w:tc>
        <w:tc>
          <w:tcPr>
            <w:tcW w:w="2524"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2005年4月18日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负责人</w:t>
            </w:r>
          </w:p>
        </w:tc>
        <w:tc>
          <w:tcPr>
            <w:tcW w:w="177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唐频</w:t>
            </w:r>
          </w:p>
        </w:tc>
        <w:tc>
          <w:tcPr>
            <w:tcW w:w="90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职务</w:t>
            </w:r>
          </w:p>
        </w:tc>
        <w:tc>
          <w:tcPr>
            <w:tcW w:w="118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总经理</w:t>
            </w:r>
          </w:p>
        </w:tc>
        <w:tc>
          <w:tcPr>
            <w:tcW w:w="1442"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联系电话</w:t>
            </w:r>
          </w:p>
        </w:tc>
        <w:tc>
          <w:tcPr>
            <w:tcW w:w="2524"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13983549228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联系人</w:t>
            </w:r>
          </w:p>
        </w:tc>
        <w:tc>
          <w:tcPr>
            <w:tcW w:w="177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祝玲</w:t>
            </w:r>
          </w:p>
        </w:tc>
        <w:tc>
          <w:tcPr>
            <w:tcW w:w="90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职务</w:t>
            </w:r>
          </w:p>
        </w:tc>
        <w:tc>
          <w:tcPr>
            <w:tcW w:w="118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办公室主任</w:t>
            </w:r>
          </w:p>
        </w:tc>
        <w:tc>
          <w:tcPr>
            <w:tcW w:w="1442"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联系电话</w:t>
            </w:r>
          </w:p>
        </w:tc>
        <w:tc>
          <w:tcPr>
            <w:tcW w:w="2524"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13983511189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30"/>
                <w:szCs w:val="30"/>
              </w:rPr>
              <w:t>E-mail</w:t>
            </w:r>
          </w:p>
        </w:tc>
        <w:tc>
          <w:tcPr>
            <w:tcW w:w="177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767114203@qq.com</w:t>
            </w:r>
          </w:p>
        </w:tc>
        <w:tc>
          <w:tcPr>
            <w:tcW w:w="900" w:type="dxa"/>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185" w:type="dxa"/>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442"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微信号</w:t>
            </w:r>
          </w:p>
        </w:tc>
        <w:tc>
          <w:tcPr>
            <w:tcW w:w="2524"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Aaasss197103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科技需求</w:t>
            </w:r>
          </w:p>
        </w:tc>
        <w:tc>
          <w:tcPr>
            <w:tcW w:w="177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需求一标题</w:t>
            </w:r>
          </w:p>
        </w:tc>
        <w:tc>
          <w:tcPr>
            <w:tcW w:w="6051" w:type="dxa"/>
            <w:gridSpan w:val="4"/>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生产设备自动化、连续化改造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77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关键词</w:t>
            </w:r>
          </w:p>
        </w:tc>
        <w:tc>
          <w:tcPr>
            <w:tcW w:w="6051" w:type="dxa"/>
            <w:gridSpan w:val="4"/>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自动化连续化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7826" w:type="dxa"/>
            <w:gridSpan w:val="5"/>
            <w:noWrap/>
            <w:vAlign w:val="center"/>
          </w:tcPr>
          <w:p>
            <w:pPr>
              <w:spacing w:line="240" w:lineRule="atLeast"/>
              <w:jc w:val="lef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1、对现有设备进行规划设计，增设配套设备，实现鲜叶不落地，茶叶生产连续化；</w:t>
            </w:r>
          </w:p>
          <w:p>
            <w:pPr>
              <w:spacing w:line="240" w:lineRule="atLeast"/>
              <w:jc w:val="lef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2、利用现代传感技术与PLC等工业自动化手段，对现有设备进行自动化升级改造，实现其自动化运行，数字化控制。</w:t>
            </w:r>
          </w:p>
          <w:p>
            <w:pPr>
              <w:spacing w:line="240" w:lineRule="atLeast"/>
              <w:jc w:val="center"/>
              <w:rPr>
                <w:rFonts w:ascii="Times New Roman" w:hAnsi="Times New Roman" w:eastAsia="方正仿宋_GBK"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restart"/>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科技需求</w:t>
            </w:r>
          </w:p>
        </w:tc>
        <w:tc>
          <w:tcPr>
            <w:tcW w:w="177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需求二标题</w:t>
            </w:r>
          </w:p>
        </w:tc>
        <w:tc>
          <w:tcPr>
            <w:tcW w:w="6051" w:type="dxa"/>
            <w:gridSpan w:val="4"/>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茶园绿色栽培管理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1775"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关键词</w:t>
            </w:r>
          </w:p>
        </w:tc>
        <w:tc>
          <w:tcPr>
            <w:tcW w:w="6051" w:type="dxa"/>
            <w:gridSpan w:val="4"/>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病虫草防治有机肥替代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noWrap/>
            <w:vAlign w:val="center"/>
          </w:tcPr>
          <w:p>
            <w:pPr>
              <w:spacing w:line="240" w:lineRule="atLeast"/>
              <w:jc w:val="center"/>
              <w:rPr>
                <w:rFonts w:ascii="Times New Roman" w:hAnsi="Times New Roman" w:eastAsia="方正仿宋_GBK" w:cs="Times New Roman"/>
                <w:bCs/>
                <w:color w:val="000000"/>
                <w:kern w:val="0"/>
                <w:sz w:val="28"/>
                <w:szCs w:val="28"/>
              </w:rPr>
            </w:pPr>
          </w:p>
        </w:tc>
        <w:tc>
          <w:tcPr>
            <w:tcW w:w="7826" w:type="dxa"/>
            <w:gridSpan w:val="5"/>
            <w:noWrap/>
            <w:vAlign w:val="center"/>
          </w:tcPr>
          <w:p>
            <w:pPr>
              <w:spacing w:line="240" w:lineRule="atLeast"/>
              <w:jc w:val="lef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1、指导应用天敌友好型窄波LED杀虫灯、数字化精准粘虫色板、性信息素、生物农药等理化诱控新技术防治茶园害虫，提高茶园绿色防控技术水平。</w:t>
            </w:r>
          </w:p>
          <w:p>
            <w:pP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2、绿色防草技术指导，通过防草布控草、以草抑草、合理间作等技术减少茶园除草次数及人工投入。</w:t>
            </w:r>
          </w:p>
          <w:p>
            <w:pPr>
              <w:spacing w:line="240" w:lineRule="atLeast"/>
              <w:jc w:val="left"/>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3、有机肥替代技术指导，筛选合适的微生物菌剂对饼肥固态定向发酵，以及绿肥、秸秆堆肥发酵，解决有机肥替代化肥的肥源问题，减少化肥施用量，提高鲜叶质量。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noWrap/>
            <w:vAlign w:val="center"/>
          </w:tcPr>
          <w:p>
            <w:pPr>
              <w:spacing w:line="240" w:lineRule="atLeast"/>
              <w:jc w:val="center"/>
              <w:rPr>
                <w:rFonts w:ascii="Times New Roman" w:hAnsi="Times New Roman" w:eastAsia="方正仿宋_GBK" w:cs="Times New Roman"/>
                <w:bCs/>
                <w:color w:val="000000"/>
                <w:kern w:val="0"/>
                <w:sz w:val="28"/>
                <w:szCs w:val="28"/>
              </w:rPr>
            </w:pPr>
            <w:r>
              <w:rPr>
                <w:rFonts w:ascii="Times New Roman" w:hAnsi="Times New Roman" w:eastAsia="方正仿宋_GBK" w:cs="Times New Roman"/>
                <w:bCs/>
                <w:color w:val="000000"/>
                <w:kern w:val="0"/>
                <w:sz w:val="28"/>
                <w:szCs w:val="28"/>
              </w:rPr>
              <w:t>单位简介</w:t>
            </w:r>
          </w:p>
        </w:tc>
        <w:tc>
          <w:tcPr>
            <w:tcW w:w="7826" w:type="dxa"/>
            <w:gridSpan w:val="5"/>
            <w:noWrap/>
            <w:vAlign w:val="center"/>
          </w:tcPr>
          <w:p>
            <w:pPr>
              <w:rPr>
                <w:rFonts w:ascii="Times New Roman" w:hAnsi="Times New Roman" w:eastAsia="方正仿宋_GBK" w:cs="Times New Roman"/>
                <w:bCs/>
                <w:color w:val="000000"/>
                <w:kern w:val="0"/>
                <w:sz w:val="28"/>
                <w:szCs w:val="28"/>
              </w:rPr>
            </w:pPr>
            <w:r>
              <w:rPr>
                <w:rFonts w:ascii="Times New Roman" w:hAnsi="Times New Roman" w:cs="Times New Roman"/>
                <w:kern w:val="0"/>
                <w:sz w:val="28"/>
                <w:szCs w:val="28"/>
              </w:rPr>
              <w:t xml:space="preserve">    </w:t>
            </w:r>
            <w:r>
              <w:rPr>
                <w:rFonts w:ascii="Times New Roman" w:hAnsi="Times New Roman" w:eastAsia="方正仿宋简体" w:cs="Times New Roman"/>
                <w:kern w:val="0"/>
                <w:sz w:val="28"/>
                <w:szCs w:val="28"/>
              </w:rPr>
              <w:t xml:space="preserve"> 重庆市城口县鸡鸣茶业有限责任公司，位于重庆市18个深度贫困乡镇之一的城口县鸡鸣乡。公司建厂历史50余年，是一家集茶叶生产、加工、销售于一体的现代化园林式股份制企业，。公司拥有资产3000余万元，占地面积10余亩，有茶园基地3000余亩，现有生产车间及办公用房4200m</w:t>
            </w:r>
            <w:r>
              <w:rPr>
                <w:rFonts w:ascii="Times New Roman" w:hAnsi="Times New Roman" w:eastAsia="方正仿宋简体" w:cs="Times New Roman"/>
                <w:kern w:val="0"/>
                <w:sz w:val="28"/>
                <w:szCs w:val="28"/>
                <w:vertAlign w:val="superscript"/>
              </w:rPr>
              <w:t>2</w:t>
            </w:r>
            <w:r>
              <w:rPr>
                <w:rFonts w:ascii="Times New Roman" w:hAnsi="Times New Roman" w:eastAsia="方正仿宋简体" w:cs="Times New Roman"/>
                <w:kern w:val="0"/>
                <w:sz w:val="28"/>
                <w:szCs w:val="28"/>
              </w:rPr>
              <w:t>，从业人员42人，其中建卡贫困人员7人，茶产业发展是全乡脱贫攻坚主导产业之一，有先进的生产设备和完整的制茶工艺技术。公司立足于城口地理环境优势，以传统工艺和现代化科技相结合，走“企业+农户+专业合作社+基地+市场”的产业化经营道路，所产“鸡鸣牌”茶叶历史悠久，在明朝、清朝时期作为贡茶，专供朝庭享用。产品被认定为“中国历史名茶”，中国绿色食品发展中心认定为绿色食品并颁发“绿色食品”证书；由于鸡鸣茶品质独特，产品曾多次荣获中国农业博览会金奖等国家级奖励；获“重庆市十大名茶”称号；“鸡鸣牌”商标被认定为“重庆市著名商标”、 “重庆市名牌农产品”“重庆老字号”等，其生产工艺被认定为“市级非物质文化遗产”。公司所从事的茶叶生产加工带动当地580余户农民脱贫增收，平均每户收入增加3500.00元。被重庆市政府命名为“市级龙头企业”、“市级农业综合开发企业””旅游商品定点生产企业”,市工商行政管理局授予“重合同守信用”单位，县国家税务局、县地方税务局授予“城口县A级纳税户”。公司年生产量50吨，产值2000万元，上缴税利49万元；产品主要销售于西南、川东、西北和华北市场，深受广大消费者喜爱。</w:t>
            </w:r>
          </w:p>
        </w:tc>
      </w:tr>
    </w:tbl>
    <w:p>
      <w:pPr>
        <w:rPr>
          <w:rFonts w:hint="eastAsia" w:ascii="Times New Roman" w:hAnsi="Times New Roman" w:cs="Times New Roman"/>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77D1EB"/>
    <w:multiLevelType w:val="singleLevel"/>
    <w:tmpl w:val="E877D1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16C9C"/>
    <w:rsid w:val="5A216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Calibri" w:hAnsi="Calibri" w:eastAsia="宋体" w:cs="Times New Roman"/>
      <w:b/>
      <w:bCs/>
      <w:sz w:val="32"/>
    </w:rPr>
  </w:style>
  <w:style w:type="paragraph" w:customStyle="1" w:styleId="5">
    <w:name w:val="报告正文"/>
    <w:qFormat/>
    <w:uiPriority w:val="0"/>
    <w:pPr>
      <w:wordWrap w:val="0"/>
      <w:spacing w:beforeLines="50" w:line="300" w:lineRule="auto"/>
      <w:jc w:val="both"/>
    </w:pPr>
    <w:rPr>
      <w:rFonts w:ascii="Times New Roman" w:hAnsi="Times New Roman" w:eastAsia="宋体" w:cs="Times New Roman"/>
      <w:bCs/>
      <w:kern w:val="2"/>
      <w:sz w:val="2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2020-11-03T01:22:00Z</dcterms:created>
  <dc:creator>玫明欢</dc:creator>
  <cp:lastModifiedBy>玫明欢</cp:lastModifiedBy>
  <dcterms:modified xsi:type="dcterms:W3CDTF">2020-11-03T01:24:28Z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