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4" w:lineRule="exact"/>
        <w:rPr>
          <w:rFonts w:eastAsia="方正仿宋_GBK"/>
          <w:sz w:val="32"/>
          <w:szCs w:val="32"/>
        </w:rPr>
      </w:pPr>
      <w:r>
        <w:rPr>
          <w:rFonts w:hint="eastAsia" w:eastAsia="方正黑体_GBK" w:cs="方正黑体_GBK"/>
          <w:sz w:val="32"/>
          <w:szCs w:val="32"/>
        </w:rPr>
        <w:t>附件</w:t>
      </w:r>
      <w:r>
        <w:rPr>
          <w:rFonts w:eastAsia="方正仿宋_GBK"/>
          <w:sz w:val="32"/>
          <w:szCs w:val="32"/>
        </w:rPr>
        <w:t>2</w:t>
      </w:r>
    </w:p>
    <w:p>
      <w:pPr>
        <w:jc w:val="center"/>
        <w:outlineLvl w:val="1"/>
        <w:rPr>
          <w:rFonts w:hint="eastAsia"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</w:rPr>
        <w:t>作者基本信息表</w:t>
      </w:r>
    </w:p>
    <w:bookmarkEnd w:id="0"/>
    <w:p>
      <w:pPr>
        <w:spacing w:line="24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097"/>
        <w:gridCol w:w="1547"/>
        <w:gridCol w:w="1548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论文名称</w:t>
            </w:r>
          </w:p>
        </w:tc>
        <w:tc>
          <w:tcPr>
            <w:tcW w:w="7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作者姓名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性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eastAsia="方正仿宋_GBK"/>
                <w:sz w:val="28"/>
                <w:szCs w:val="28"/>
              </w:rPr>
              <w:t>别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工作单位</w:t>
            </w:r>
          </w:p>
        </w:tc>
        <w:tc>
          <w:tcPr>
            <w:tcW w:w="7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职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eastAsia="方正仿宋_GBK"/>
                <w:sz w:val="28"/>
                <w:szCs w:val="28"/>
              </w:rPr>
              <w:t>务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职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eastAsia="方正仿宋_GBK"/>
                <w:sz w:val="28"/>
                <w:szCs w:val="28"/>
              </w:rPr>
              <w:t>称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通讯地址</w:t>
            </w:r>
          </w:p>
        </w:tc>
        <w:tc>
          <w:tcPr>
            <w:tcW w:w="4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邮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eastAsia="方正仿宋_GBK"/>
                <w:sz w:val="28"/>
                <w:szCs w:val="28"/>
              </w:rPr>
              <w:t>编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联系电话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电子邮箱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8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作者简介</w:t>
            </w:r>
          </w:p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（3</w:t>
            </w:r>
            <w:r>
              <w:rPr>
                <w:rFonts w:eastAsia="方正仿宋_GBK"/>
                <w:sz w:val="28"/>
                <w:szCs w:val="28"/>
              </w:rPr>
              <w:t>00</w:t>
            </w:r>
            <w:r>
              <w:rPr>
                <w:rFonts w:hint="eastAsia" w:eastAsia="方正仿宋_GBK"/>
                <w:sz w:val="28"/>
                <w:szCs w:val="28"/>
              </w:rPr>
              <w:t>字</w:t>
            </w:r>
          </w:p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以内）</w:t>
            </w:r>
          </w:p>
        </w:tc>
        <w:tc>
          <w:tcPr>
            <w:tcW w:w="7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rPr>
          <w:rFonts w:hint="default" w:eastAsia="方正仿宋_GBK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61EFA"/>
    <w:rsid w:val="7686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2020-05-06T02:53:00Z</dcterms:created>
  <dc:creator>玫明欢</dc:creator>
  <cp:lastModifiedBy>玫明欢</cp:lastModifiedBy>
  <dcterms:modified xsi:type="dcterms:W3CDTF">2020-05-06T02:53:52Z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